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526389" w14:textId="14C1467B" w:rsidR="00C114FA" w:rsidRDefault="00C114FA" w:rsidP="00C114FA">
      <w:pPr>
        <w:widowControl w:val="0"/>
        <w:autoSpaceDE w:val="0"/>
        <w:autoSpaceDN w:val="0"/>
        <w:spacing w:before="1" w:after="0" w:line="240" w:lineRule="auto"/>
        <w:jc w:val="center"/>
        <w:rPr>
          <w:rFonts w:ascii="Times New Roman" w:eastAsia="Times New Roman" w:hAnsi="Times New Roman" w:cs="Times New Roman"/>
          <w:b/>
          <w:bCs/>
          <w:kern w:val="0"/>
          <w:sz w:val="20"/>
          <w:szCs w:val="20"/>
          <w:lang w:val="en-US"/>
          <w14:ligatures w14:val="none"/>
        </w:rPr>
      </w:pPr>
      <w:r w:rsidRPr="00C114FA">
        <w:rPr>
          <w:rFonts w:ascii="Times New Roman" w:eastAsia="Times New Roman" w:hAnsi="Times New Roman" w:cs="Times New Roman"/>
          <w:b/>
          <w:bCs/>
          <w:kern w:val="0"/>
          <w:sz w:val="20"/>
          <w:szCs w:val="20"/>
          <w:lang w:val="en-US"/>
          <w14:ligatures w14:val="none"/>
        </w:rPr>
        <w:t>SYLLABUS</w:t>
      </w:r>
    </w:p>
    <w:p w14:paraId="4D54AA1D" w14:textId="77777777" w:rsidR="00C114FA" w:rsidRDefault="00C114FA" w:rsidP="00C114FA">
      <w:pPr>
        <w:widowControl w:val="0"/>
        <w:autoSpaceDE w:val="0"/>
        <w:autoSpaceDN w:val="0"/>
        <w:spacing w:before="1" w:after="0" w:line="240" w:lineRule="auto"/>
        <w:jc w:val="center"/>
        <w:rPr>
          <w:rFonts w:ascii="Times New Roman" w:eastAsia="Times New Roman" w:hAnsi="Times New Roman" w:cs="Times New Roman"/>
          <w:b/>
          <w:bCs/>
          <w:kern w:val="0"/>
          <w:sz w:val="20"/>
          <w:szCs w:val="20"/>
          <w:lang w:val="en-US"/>
          <w14:ligatures w14:val="none"/>
        </w:rPr>
      </w:pPr>
      <w:r w:rsidRPr="00C114FA">
        <w:rPr>
          <w:rFonts w:ascii="Times New Roman" w:eastAsia="Times New Roman" w:hAnsi="Times New Roman" w:cs="Times New Roman"/>
          <w:b/>
          <w:bCs/>
          <w:kern w:val="0"/>
          <w:sz w:val="20"/>
          <w:szCs w:val="20"/>
          <w:lang w:val="en-US"/>
          <w14:ligatures w14:val="none"/>
        </w:rPr>
        <w:t xml:space="preserve">2025-2026 academic year                                        </w:t>
      </w:r>
    </w:p>
    <w:p w14:paraId="44A99DE9" w14:textId="55B9A0A4" w:rsidR="00C114FA" w:rsidRPr="00C114FA" w:rsidRDefault="00C114FA" w:rsidP="00C114FA">
      <w:pPr>
        <w:widowControl w:val="0"/>
        <w:autoSpaceDE w:val="0"/>
        <w:autoSpaceDN w:val="0"/>
        <w:spacing w:before="1" w:after="0" w:line="240" w:lineRule="auto"/>
        <w:jc w:val="center"/>
        <w:rPr>
          <w:rFonts w:ascii="Times New Roman" w:eastAsia="Times New Roman" w:hAnsi="Times New Roman" w:cs="Times New Roman"/>
          <w:b/>
          <w:bCs/>
          <w:kern w:val="0"/>
          <w:sz w:val="20"/>
          <w:szCs w:val="20"/>
          <w:lang w:val="en-US"/>
          <w14:ligatures w14:val="none"/>
        </w:rPr>
      </w:pPr>
      <w:r w:rsidRPr="00C114FA">
        <w:rPr>
          <w:rFonts w:ascii="Times New Roman" w:eastAsia="Times New Roman" w:hAnsi="Times New Roman" w:cs="Times New Roman"/>
          <w:b/>
          <w:bCs/>
          <w:kern w:val="0"/>
          <w:sz w:val="20"/>
          <w:szCs w:val="20"/>
          <w:lang w:val="en-US"/>
          <w14:ligatures w14:val="none"/>
        </w:rPr>
        <w:t xml:space="preserve">Educational </w:t>
      </w:r>
      <w:proofErr w:type="spellStart"/>
      <w:r w:rsidRPr="00C114FA">
        <w:rPr>
          <w:rFonts w:ascii="Times New Roman" w:eastAsia="Times New Roman" w:hAnsi="Times New Roman" w:cs="Times New Roman"/>
          <w:b/>
          <w:bCs/>
          <w:kern w:val="0"/>
          <w:sz w:val="20"/>
          <w:szCs w:val="20"/>
          <w:lang w:val="en-US"/>
          <w14:ligatures w14:val="none"/>
        </w:rPr>
        <w:t>programme</w:t>
      </w:r>
      <w:proofErr w:type="spellEnd"/>
      <w:r w:rsidRPr="00C114FA">
        <w:rPr>
          <w:rFonts w:ascii="Times New Roman" w:eastAsia="Times New Roman" w:hAnsi="Times New Roman" w:cs="Times New Roman"/>
          <w:b/>
          <w:bCs/>
          <w:kern w:val="0"/>
          <w:sz w:val="20"/>
          <w:szCs w:val="20"/>
          <w:lang w:val="en-US"/>
          <w14:ligatures w14:val="none"/>
        </w:rPr>
        <w:t xml:space="preserve"> "8D04203 Jurisprudence"</w:t>
      </w:r>
    </w:p>
    <w:p w14:paraId="4EC10465" w14:textId="2E971ECC" w:rsidR="00C114FA" w:rsidRPr="00C114FA" w:rsidRDefault="00C114FA" w:rsidP="00C114FA">
      <w:pPr>
        <w:widowControl w:val="0"/>
        <w:autoSpaceDE w:val="0"/>
        <w:autoSpaceDN w:val="0"/>
        <w:spacing w:before="1" w:after="0" w:line="240" w:lineRule="auto"/>
        <w:jc w:val="center"/>
        <w:rPr>
          <w:rFonts w:ascii="Times New Roman" w:eastAsia="Times New Roman" w:hAnsi="Times New Roman" w:cs="Times New Roman"/>
          <w:b/>
          <w:bCs/>
          <w:kern w:val="0"/>
          <w:sz w:val="20"/>
          <w:szCs w:val="20"/>
          <w:lang w:val="en-US"/>
          <w14:ligatures w14:val="none"/>
        </w:rPr>
      </w:pPr>
    </w:p>
    <w:tbl>
      <w:tblPr>
        <w:tblStyle w:val="TableNormal"/>
        <w:tblW w:w="0" w:type="auto"/>
        <w:tblInd w:w="5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03"/>
        <w:gridCol w:w="1582"/>
        <w:gridCol w:w="499"/>
        <w:gridCol w:w="1013"/>
        <w:gridCol w:w="1032"/>
        <w:gridCol w:w="1385"/>
        <w:gridCol w:w="1236"/>
        <w:gridCol w:w="1776"/>
      </w:tblGrid>
      <w:tr w:rsidR="002B4CB3" w:rsidRPr="00C114FA" w14:paraId="533C6030" w14:textId="77777777" w:rsidTr="00AF1835">
        <w:trPr>
          <w:trHeight w:val="264"/>
        </w:trPr>
        <w:tc>
          <w:tcPr>
            <w:tcW w:w="2103" w:type="dxa"/>
            <w:vMerge w:val="restart"/>
          </w:tcPr>
          <w:p w14:paraId="4EC10465" w14:textId="2E971ECC" w:rsidR="002B4CB3" w:rsidRPr="002B4CB3" w:rsidRDefault="002B4CB3" w:rsidP="002B4CB3">
            <w:pPr>
              <w:spacing w:before="1"/>
              <w:ind w:right="554"/>
              <w:rPr>
                <w:rFonts w:ascii="Times New Roman" w:eastAsia="Times New Roman" w:hAnsi="Times New Roman" w:cs="Times New Roman"/>
                <w:b/>
                <w:sz w:val="20"/>
              </w:rPr>
            </w:pPr>
            <w:r w:rsidRPr="002B4CB3">
              <w:rPr>
                <w:rFonts w:ascii="Times New Roman" w:eastAsia="Times New Roman" w:hAnsi="Times New Roman" w:cs="Times New Roman"/>
                <w:b/>
                <w:sz w:val="20"/>
              </w:rPr>
              <w:t>ID</w:t>
            </w:r>
            <w:r w:rsidR="00C114FA" w:rsidRPr="00C114FA">
              <w:rPr>
                <w:rFonts w:ascii="Times New Roman" w:eastAsia="Times New Roman" w:hAnsi="Times New Roman" w:cs="Times New Roman"/>
                <w:b/>
                <w:spacing w:val="-1"/>
                <w:sz w:val="20"/>
              </w:rPr>
              <w:t xml:space="preserve"> and the name of the discipline</w:t>
            </w:r>
          </w:p>
        </w:tc>
        <w:tc>
          <w:tcPr>
            <w:tcW w:w="2081" w:type="dxa"/>
            <w:gridSpan w:val="2"/>
            <w:vMerge w:val="restart"/>
          </w:tcPr>
          <w:p w14:paraId="6B81D69B" w14:textId="7892BE33" w:rsidR="002B4CB3" w:rsidRPr="00C114FA" w:rsidRDefault="00C114FA" w:rsidP="002B4CB3">
            <w:pPr>
              <w:spacing w:before="1"/>
              <w:ind w:right="895"/>
              <w:rPr>
                <w:rFonts w:ascii="Times New Roman" w:eastAsia="Times New Roman" w:hAnsi="Times New Roman" w:cs="Times New Roman"/>
                <w:b/>
                <w:sz w:val="20"/>
              </w:rPr>
            </w:pPr>
            <w:r w:rsidRPr="00C114FA">
              <w:rPr>
                <w:rFonts w:ascii="Times New Roman" w:eastAsia="Times New Roman" w:hAnsi="Times New Roman" w:cs="Times New Roman"/>
                <w:b/>
                <w:w w:val="95"/>
                <w:sz w:val="20"/>
              </w:rPr>
              <w:t>Independent work Doctoral student (SRD)</w:t>
            </w:r>
          </w:p>
        </w:tc>
        <w:tc>
          <w:tcPr>
            <w:tcW w:w="3430" w:type="dxa"/>
            <w:gridSpan w:val="3"/>
          </w:tcPr>
          <w:p w14:paraId="6F12DA2A" w14:textId="77777777" w:rsidR="002B4CB3" w:rsidRPr="002B4CB3" w:rsidRDefault="002B4CB3" w:rsidP="002B4CB3">
            <w:pPr>
              <w:rPr>
                <w:rFonts w:ascii="Times New Roman" w:eastAsia="Times New Roman" w:hAnsi="Times New Roman" w:cs="Times New Roman"/>
                <w:b/>
                <w:sz w:val="20"/>
              </w:rPr>
            </w:pPr>
            <w:proofErr w:type="spellStart"/>
            <w:r w:rsidRPr="002B4CB3">
              <w:rPr>
                <w:rFonts w:ascii="Times New Roman" w:eastAsia="Times New Roman" w:hAnsi="Times New Roman" w:cs="Times New Roman"/>
                <w:b/>
                <w:sz w:val="20"/>
              </w:rPr>
              <w:t>Кол-во</w:t>
            </w:r>
            <w:proofErr w:type="spellEnd"/>
            <w:r w:rsidRPr="002B4CB3">
              <w:rPr>
                <w:rFonts w:ascii="Times New Roman" w:eastAsia="Times New Roman" w:hAnsi="Times New Roman" w:cs="Times New Roman"/>
                <w:b/>
                <w:spacing w:val="-6"/>
                <w:sz w:val="20"/>
              </w:rPr>
              <w:t xml:space="preserve"> </w:t>
            </w:r>
            <w:proofErr w:type="spellStart"/>
            <w:r w:rsidRPr="002B4CB3">
              <w:rPr>
                <w:rFonts w:ascii="Times New Roman" w:eastAsia="Times New Roman" w:hAnsi="Times New Roman" w:cs="Times New Roman"/>
                <w:b/>
                <w:sz w:val="20"/>
              </w:rPr>
              <w:t>кредитов</w:t>
            </w:r>
            <w:proofErr w:type="spellEnd"/>
          </w:p>
        </w:tc>
        <w:tc>
          <w:tcPr>
            <w:tcW w:w="1236" w:type="dxa"/>
            <w:vMerge w:val="restart"/>
          </w:tcPr>
          <w:p w14:paraId="41485FCA" w14:textId="1497AD07" w:rsidR="002B4CB3" w:rsidRPr="00C114FA" w:rsidRDefault="00C114FA" w:rsidP="002B4CB3">
            <w:pPr>
              <w:ind w:right="279"/>
              <w:rPr>
                <w:rFonts w:ascii="Times New Roman" w:eastAsia="Times New Roman" w:hAnsi="Times New Roman" w:cs="Times New Roman"/>
                <w:b/>
                <w:sz w:val="20"/>
              </w:rPr>
            </w:pPr>
            <w:r w:rsidRPr="00C114FA">
              <w:rPr>
                <w:rFonts w:ascii="Times New Roman" w:eastAsia="Times New Roman" w:hAnsi="Times New Roman" w:cs="Times New Roman"/>
                <w:b/>
                <w:sz w:val="20"/>
              </w:rPr>
              <w:t>Total number of credits in</w:t>
            </w:r>
          </w:p>
        </w:tc>
        <w:tc>
          <w:tcPr>
            <w:tcW w:w="1776" w:type="dxa"/>
            <w:vMerge w:val="restart"/>
          </w:tcPr>
          <w:p w14:paraId="03183881" w14:textId="40A8D7E3" w:rsidR="002B4CB3" w:rsidRPr="00C114FA" w:rsidRDefault="00C114FA" w:rsidP="002B4CB3">
            <w:pPr>
              <w:spacing w:line="209" w:lineRule="exact"/>
              <w:rPr>
                <w:rFonts w:ascii="Times New Roman" w:eastAsia="Times New Roman" w:hAnsi="Times New Roman" w:cs="Times New Roman"/>
                <w:b/>
                <w:sz w:val="20"/>
              </w:rPr>
            </w:pPr>
            <w:r w:rsidRPr="00C114FA">
              <w:rPr>
                <w:rFonts w:ascii="Times New Roman" w:eastAsia="Times New Roman" w:hAnsi="Times New Roman" w:cs="Times New Roman"/>
                <w:b/>
                <w:w w:val="95"/>
                <w:sz w:val="20"/>
              </w:rPr>
              <w:t>Independent work by a doctoral student under the guidance of a teacher (SRDP)</w:t>
            </w:r>
          </w:p>
        </w:tc>
      </w:tr>
      <w:tr w:rsidR="00C114FA" w:rsidRPr="002B4CB3" w14:paraId="2F553E55" w14:textId="77777777" w:rsidTr="00AF1835">
        <w:trPr>
          <w:trHeight w:val="1105"/>
        </w:trPr>
        <w:tc>
          <w:tcPr>
            <w:tcW w:w="2103" w:type="dxa"/>
            <w:vMerge/>
            <w:tcBorders>
              <w:top w:val="nil"/>
            </w:tcBorders>
          </w:tcPr>
          <w:p w14:paraId="4E42FB8A" w14:textId="77777777" w:rsidR="00C114FA" w:rsidRPr="002B4CB3" w:rsidRDefault="00C114FA" w:rsidP="00C114FA">
            <w:pPr>
              <w:rPr>
                <w:rFonts w:ascii="Times New Roman" w:eastAsia="Times New Roman" w:hAnsi="Times New Roman" w:cs="Times New Roman"/>
                <w:sz w:val="2"/>
                <w:szCs w:val="2"/>
              </w:rPr>
            </w:pPr>
          </w:p>
        </w:tc>
        <w:tc>
          <w:tcPr>
            <w:tcW w:w="2081" w:type="dxa"/>
            <w:gridSpan w:val="2"/>
            <w:vMerge/>
            <w:tcBorders>
              <w:top w:val="nil"/>
            </w:tcBorders>
          </w:tcPr>
          <w:p w14:paraId="7AB8AF67" w14:textId="77777777" w:rsidR="00C114FA" w:rsidRPr="002B4CB3" w:rsidRDefault="00C114FA" w:rsidP="00C114FA">
            <w:pPr>
              <w:rPr>
                <w:rFonts w:ascii="Times New Roman" w:eastAsia="Times New Roman" w:hAnsi="Times New Roman" w:cs="Times New Roman"/>
                <w:sz w:val="2"/>
                <w:szCs w:val="2"/>
              </w:rPr>
            </w:pPr>
          </w:p>
        </w:tc>
        <w:tc>
          <w:tcPr>
            <w:tcW w:w="1013" w:type="dxa"/>
          </w:tcPr>
          <w:p w14:paraId="1A2DED32" w14:textId="7A54E98F" w:rsidR="00C114FA" w:rsidRPr="00C114FA" w:rsidRDefault="00C114FA" w:rsidP="00C114FA">
            <w:pPr>
              <w:ind w:right="176"/>
              <w:rPr>
                <w:rFonts w:ascii="Times New Roman" w:eastAsia="Times New Roman" w:hAnsi="Times New Roman" w:cs="Times New Roman"/>
                <w:b/>
                <w:sz w:val="20"/>
              </w:rPr>
            </w:pPr>
            <w:r w:rsidRPr="00C114FA">
              <w:rPr>
                <w:rFonts w:ascii="Times New Roman" w:hAnsi="Times New Roman" w:cs="Times New Roman"/>
              </w:rPr>
              <w:t>Lectures (L)Practical classes (PC)</w:t>
            </w:r>
          </w:p>
        </w:tc>
        <w:tc>
          <w:tcPr>
            <w:tcW w:w="1032" w:type="dxa"/>
          </w:tcPr>
          <w:p w14:paraId="6EF1447E" w14:textId="2808805D" w:rsidR="00C114FA" w:rsidRPr="00C114FA" w:rsidRDefault="00C114FA" w:rsidP="00C114FA">
            <w:pPr>
              <w:ind w:right="305"/>
              <w:jc w:val="both"/>
              <w:rPr>
                <w:rFonts w:ascii="Times New Roman" w:eastAsia="Times New Roman" w:hAnsi="Times New Roman" w:cs="Times New Roman"/>
                <w:b/>
                <w:sz w:val="20"/>
              </w:rPr>
            </w:pPr>
            <w:r w:rsidRPr="00C114FA">
              <w:rPr>
                <w:rFonts w:ascii="Times New Roman" w:hAnsi="Times New Roman" w:cs="Times New Roman"/>
              </w:rPr>
              <w:t>Lectures (L)Practical classes (PC)</w:t>
            </w:r>
          </w:p>
        </w:tc>
        <w:tc>
          <w:tcPr>
            <w:tcW w:w="1385" w:type="dxa"/>
          </w:tcPr>
          <w:p w14:paraId="38DD91DB" w14:textId="3E3050E2" w:rsidR="00C114FA" w:rsidRPr="002B4CB3" w:rsidRDefault="00C114FA" w:rsidP="00C114FA">
            <w:pPr>
              <w:ind w:right="368"/>
              <w:jc w:val="center"/>
              <w:rPr>
                <w:rFonts w:ascii="Times New Roman" w:eastAsia="Times New Roman" w:hAnsi="Times New Roman" w:cs="Times New Roman"/>
                <w:b/>
                <w:sz w:val="20"/>
              </w:rPr>
            </w:pPr>
            <w:r w:rsidRPr="00C114FA">
              <w:rPr>
                <w:rFonts w:ascii="Times New Roman" w:eastAsia="Times New Roman" w:hAnsi="Times New Roman" w:cs="Times New Roman"/>
                <w:b/>
                <w:sz w:val="20"/>
              </w:rPr>
              <w:t>Lab work (LW)</w:t>
            </w:r>
          </w:p>
        </w:tc>
        <w:tc>
          <w:tcPr>
            <w:tcW w:w="1236" w:type="dxa"/>
            <w:vMerge/>
            <w:tcBorders>
              <w:top w:val="nil"/>
            </w:tcBorders>
          </w:tcPr>
          <w:p w14:paraId="2731509B" w14:textId="77777777" w:rsidR="00C114FA" w:rsidRPr="002B4CB3" w:rsidRDefault="00C114FA" w:rsidP="00C114FA">
            <w:pPr>
              <w:rPr>
                <w:rFonts w:ascii="Times New Roman" w:eastAsia="Times New Roman" w:hAnsi="Times New Roman" w:cs="Times New Roman"/>
                <w:sz w:val="2"/>
                <w:szCs w:val="2"/>
              </w:rPr>
            </w:pPr>
          </w:p>
        </w:tc>
        <w:tc>
          <w:tcPr>
            <w:tcW w:w="1776" w:type="dxa"/>
            <w:vMerge/>
            <w:tcBorders>
              <w:top w:val="nil"/>
            </w:tcBorders>
          </w:tcPr>
          <w:p w14:paraId="29EE202E" w14:textId="77777777" w:rsidR="00C114FA" w:rsidRPr="002B4CB3" w:rsidRDefault="00C114FA" w:rsidP="00C114FA">
            <w:pPr>
              <w:rPr>
                <w:rFonts w:ascii="Times New Roman" w:eastAsia="Times New Roman" w:hAnsi="Times New Roman" w:cs="Times New Roman"/>
                <w:sz w:val="2"/>
                <w:szCs w:val="2"/>
              </w:rPr>
            </w:pPr>
          </w:p>
        </w:tc>
      </w:tr>
      <w:tr w:rsidR="002B4CB3" w:rsidRPr="002B4CB3" w14:paraId="26E531FE" w14:textId="77777777" w:rsidTr="00AF1835">
        <w:trPr>
          <w:trHeight w:val="1610"/>
        </w:trPr>
        <w:tc>
          <w:tcPr>
            <w:tcW w:w="2103" w:type="dxa"/>
          </w:tcPr>
          <w:p w14:paraId="18970599" w14:textId="0E8EC903" w:rsidR="002B4CB3" w:rsidRPr="00C114FA" w:rsidRDefault="002B4CB3" w:rsidP="002B4CB3">
            <w:pPr>
              <w:spacing w:line="210" w:lineRule="exact"/>
              <w:rPr>
                <w:rFonts w:ascii="Times New Roman" w:eastAsia="Times New Roman" w:hAnsi="Times New Roman" w:cs="Times New Roman"/>
                <w:sz w:val="20"/>
              </w:rPr>
            </w:pPr>
            <w:r w:rsidRPr="00C114FA">
              <w:rPr>
                <w:rFonts w:ascii="Times New Roman" w:eastAsia="Times New Roman" w:hAnsi="Times New Roman" w:cs="Times New Roman"/>
                <w:sz w:val="20"/>
              </w:rPr>
              <w:t>75227</w:t>
            </w:r>
            <w:r w:rsidRPr="00C114FA">
              <w:rPr>
                <w:rFonts w:ascii="Times New Roman" w:eastAsia="Times New Roman" w:hAnsi="Times New Roman" w:cs="Times New Roman"/>
                <w:spacing w:val="1"/>
                <w:sz w:val="20"/>
              </w:rPr>
              <w:t xml:space="preserve"> </w:t>
            </w:r>
            <w:r w:rsidR="00C114FA" w:rsidRPr="00C114FA">
              <w:rPr>
                <w:rFonts w:ascii="Times New Roman" w:eastAsia="Times New Roman" w:hAnsi="Times New Roman" w:cs="Times New Roman"/>
                <w:sz w:val="20"/>
              </w:rPr>
              <w:t>Theoretical and methodological problems of improving environmental protection activities</w:t>
            </w:r>
          </w:p>
        </w:tc>
        <w:tc>
          <w:tcPr>
            <w:tcW w:w="2081" w:type="dxa"/>
            <w:gridSpan w:val="2"/>
          </w:tcPr>
          <w:p w14:paraId="74BE853D" w14:textId="77777777" w:rsidR="002B4CB3" w:rsidRPr="002B4CB3" w:rsidRDefault="002B4CB3" w:rsidP="002B4CB3">
            <w:pPr>
              <w:jc w:val="center"/>
              <w:rPr>
                <w:rFonts w:ascii="Times New Roman" w:eastAsia="Times New Roman" w:hAnsi="Times New Roman" w:cs="Times New Roman"/>
                <w:sz w:val="20"/>
              </w:rPr>
            </w:pPr>
            <w:r w:rsidRPr="002B4CB3">
              <w:rPr>
                <w:rFonts w:ascii="Times New Roman" w:eastAsia="Times New Roman" w:hAnsi="Times New Roman" w:cs="Times New Roman"/>
                <w:w w:val="99"/>
                <w:sz w:val="20"/>
              </w:rPr>
              <w:t>4</w:t>
            </w:r>
          </w:p>
        </w:tc>
        <w:tc>
          <w:tcPr>
            <w:tcW w:w="1013" w:type="dxa"/>
          </w:tcPr>
          <w:p w14:paraId="4C0A5A03" w14:textId="77777777" w:rsidR="002B4CB3" w:rsidRPr="002B4CB3" w:rsidRDefault="002B4CB3" w:rsidP="002B4CB3">
            <w:pPr>
              <w:rPr>
                <w:rFonts w:ascii="Times New Roman" w:eastAsia="Times New Roman" w:hAnsi="Times New Roman" w:cs="Times New Roman"/>
                <w:sz w:val="20"/>
              </w:rPr>
            </w:pPr>
            <w:r w:rsidRPr="002B4CB3">
              <w:rPr>
                <w:rFonts w:ascii="Times New Roman" w:eastAsia="Times New Roman" w:hAnsi="Times New Roman" w:cs="Times New Roman"/>
                <w:sz w:val="20"/>
              </w:rPr>
              <w:t>1,7</w:t>
            </w:r>
          </w:p>
        </w:tc>
        <w:tc>
          <w:tcPr>
            <w:tcW w:w="1032" w:type="dxa"/>
          </w:tcPr>
          <w:p w14:paraId="442C11D0" w14:textId="77777777" w:rsidR="002B4CB3" w:rsidRPr="002B4CB3" w:rsidRDefault="002B4CB3" w:rsidP="002B4CB3">
            <w:pPr>
              <w:rPr>
                <w:rFonts w:ascii="Times New Roman" w:eastAsia="Times New Roman" w:hAnsi="Times New Roman" w:cs="Times New Roman"/>
                <w:sz w:val="20"/>
              </w:rPr>
            </w:pPr>
            <w:r w:rsidRPr="002B4CB3">
              <w:rPr>
                <w:rFonts w:ascii="Times New Roman" w:eastAsia="Times New Roman" w:hAnsi="Times New Roman" w:cs="Times New Roman"/>
                <w:sz w:val="20"/>
              </w:rPr>
              <w:t>3,3</w:t>
            </w:r>
          </w:p>
        </w:tc>
        <w:tc>
          <w:tcPr>
            <w:tcW w:w="1385" w:type="dxa"/>
          </w:tcPr>
          <w:p w14:paraId="69B4218A" w14:textId="77777777" w:rsidR="002B4CB3" w:rsidRPr="002B4CB3" w:rsidRDefault="002B4CB3" w:rsidP="002B4CB3">
            <w:pPr>
              <w:jc w:val="center"/>
              <w:rPr>
                <w:rFonts w:ascii="Times New Roman" w:eastAsia="Times New Roman" w:hAnsi="Times New Roman" w:cs="Times New Roman"/>
                <w:sz w:val="20"/>
              </w:rPr>
            </w:pPr>
            <w:r w:rsidRPr="002B4CB3">
              <w:rPr>
                <w:rFonts w:ascii="Times New Roman" w:eastAsia="Times New Roman" w:hAnsi="Times New Roman" w:cs="Times New Roman"/>
                <w:w w:val="99"/>
                <w:sz w:val="20"/>
              </w:rPr>
              <w:t>-</w:t>
            </w:r>
          </w:p>
        </w:tc>
        <w:tc>
          <w:tcPr>
            <w:tcW w:w="1236" w:type="dxa"/>
          </w:tcPr>
          <w:p w14:paraId="3E77A830" w14:textId="77777777" w:rsidR="002B4CB3" w:rsidRPr="002B4CB3" w:rsidRDefault="002B4CB3" w:rsidP="002B4CB3">
            <w:pPr>
              <w:jc w:val="center"/>
              <w:rPr>
                <w:rFonts w:ascii="Times New Roman" w:eastAsia="Times New Roman" w:hAnsi="Times New Roman" w:cs="Times New Roman"/>
                <w:sz w:val="20"/>
              </w:rPr>
            </w:pPr>
            <w:r w:rsidRPr="002B4CB3">
              <w:rPr>
                <w:rFonts w:ascii="Times New Roman" w:eastAsia="Times New Roman" w:hAnsi="Times New Roman" w:cs="Times New Roman"/>
                <w:w w:val="99"/>
                <w:sz w:val="20"/>
              </w:rPr>
              <w:t>5</w:t>
            </w:r>
          </w:p>
        </w:tc>
        <w:tc>
          <w:tcPr>
            <w:tcW w:w="1776" w:type="dxa"/>
          </w:tcPr>
          <w:p w14:paraId="0F7C1959" w14:textId="77777777" w:rsidR="002B4CB3" w:rsidRPr="002B4CB3" w:rsidRDefault="002B4CB3" w:rsidP="002B4CB3">
            <w:pPr>
              <w:jc w:val="center"/>
              <w:rPr>
                <w:rFonts w:ascii="Times New Roman" w:eastAsia="Times New Roman" w:hAnsi="Times New Roman" w:cs="Times New Roman"/>
                <w:sz w:val="20"/>
              </w:rPr>
            </w:pPr>
            <w:r w:rsidRPr="002B4CB3">
              <w:rPr>
                <w:rFonts w:ascii="Times New Roman" w:eastAsia="Times New Roman" w:hAnsi="Times New Roman" w:cs="Times New Roman"/>
                <w:w w:val="99"/>
                <w:sz w:val="20"/>
              </w:rPr>
              <w:t>4</w:t>
            </w:r>
          </w:p>
        </w:tc>
      </w:tr>
      <w:tr w:rsidR="002B4CB3" w:rsidRPr="00C114FA" w14:paraId="55537469" w14:textId="77777777" w:rsidTr="00AF1835">
        <w:trPr>
          <w:trHeight w:val="230"/>
        </w:trPr>
        <w:tc>
          <w:tcPr>
            <w:tcW w:w="10626" w:type="dxa"/>
            <w:gridSpan w:val="8"/>
          </w:tcPr>
          <w:p w14:paraId="41BB9BC4" w14:textId="2778F4A4" w:rsidR="002B4CB3" w:rsidRPr="002B4CB3" w:rsidRDefault="00C114FA" w:rsidP="002B4CB3">
            <w:pPr>
              <w:spacing w:line="210" w:lineRule="exact"/>
              <w:rPr>
                <w:rFonts w:ascii="Times New Roman" w:eastAsia="Times New Roman" w:hAnsi="Times New Roman" w:cs="Times New Roman"/>
                <w:b/>
                <w:sz w:val="20"/>
              </w:rPr>
            </w:pPr>
            <w:r w:rsidRPr="00C114FA">
              <w:rPr>
                <w:rFonts w:ascii="Times New Roman" w:eastAsia="Times New Roman" w:hAnsi="Times New Roman" w:cs="Times New Roman"/>
                <w:b/>
                <w:sz w:val="20"/>
              </w:rPr>
              <w:t>ACADEMIC INFORMATION ABOUT THE DISCIPLINE</w:t>
            </w:r>
          </w:p>
        </w:tc>
      </w:tr>
      <w:tr w:rsidR="002B4CB3" w:rsidRPr="00C114FA" w14:paraId="5D4AE90E" w14:textId="77777777" w:rsidTr="00AF1835">
        <w:trPr>
          <w:trHeight w:val="460"/>
        </w:trPr>
        <w:tc>
          <w:tcPr>
            <w:tcW w:w="2103" w:type="dxa"/>
          </w:tcPr>
          <w:p w14:paraId="7DA5C18C" w14:textId="7413F30B" w:rsidR="002B4CB3" w:rsidRPr="002B4CB3" w:rsidRDefault="00C114FA" w:rsidP="002B4CB3">
            <w:pPr>
              <w:rPr>
                <w:rFonts w:ascii="Times New Roman" w:eastAsia="Times New Roman" w:hAnsi="Times New Roman" w:cs="Times New Roman"/>
                <w:b/>
                <w:sz w:val="20"/>
              </w:rPr>
            </w:pPr>
            <w:r w:rsidRPr="00C114FA">
              <w:rPr>
                <w:rFonts w:ascii="Times New Roman" w:eastAsia="Times New Roman" w:hAnsi="Times New Roman" w:cs="Times New Roman"/>
                <w:b/>
                <w:sz w:val="20"/>
              </w:rPr>
              <w:t>Training format</w:t>
            </w:r>
          </w:p>
        </w:tc>
        <w:tc>
          <w:tcPr>
            <w:tcW w:w="1582" w:type="dxa"/>
          </w:tcPr>
          <w:p w14:paraId="5AFF1D28" w14:textId="3F42A721" w:rsidR="002B4CB3" w:rsidRPr="002B4CB3" w:rsidRDefault="00C114FA" w:rsidP="002B4CB3">
            <w:pPr>
              <w:spacing w:line="230" w:lineRule="atLeast"/>
              <w:ind w:right="466"/>
              <w:rPr>
                <w:rFonts w:ascii="Times New Roman" w:eastAsia="Times New Roman" w:hAnsi="Times New Roman" w:cs="Times New Roman"/>
                <w:b/>
                <w:sz w:val="20"/>
              </w:rPr>
            </w:pPr>
            <w:r w:rsidRPr="00C114FA">
              <w:rPr>
                <w:rFonts w:ascii="Times New Roman" w:eastAsia="Times New Roman" w:hAnsi="Times New Roman" w:cs="Times New Roman"/>
                <w:b/>
                <w:sz w:val="20"/>
              </w:rPr>
              <w:t>Cycle, component</w:t>
            </w:r>
          </w:p>
        </w:tc>
        <w:tc>
          <w:tcPr>
            <w:tcW w:w="1512" w:type="dxa"/>
            <w:gridSpan w:val="2"/>
          </w:tcPr>
          <w:p w14:paraId="080E66C5" w14:textId="0A2CA744" w:rsidR="002B4CB3" w:rsidRPr="002B4CB3" w:rsidRDefault="00C114FA" w:rsidP="002B4CB3">
            <w:pPr>
              <w:spacing w:line="230" w:lineRule="atLeast"/>
              <w:ind w:right="597"/>
              <w:rPr>
                <w:rFonts w:ascii="Times New Roman" w:eastAsia="Times New Roman" w:hAnsi="Times New Roman" w:cs="Times New Roman"/>
                <w:b/>
                <w:sz w:val="20"/>
              </w:rPr>
            </w:pPr>
            <w:r w:rsidRPr="00C114FA">
              <w:rPr>
                <w:rFonts w:ascii="Times New Roman" w:eastAsia="Times New Roman" w:hAnsi="Times New Roman" w:cs="Times New Roman"/>
                <w:b/>
                <w:sz w:val="20"/>
              </w:rPr>
              <w:t>Types of lectures</w:t>
            </w:r>
          </w:p>
        </w:tc>
        <w:tc>
          <w:tcPr>
            <w:tcW w:w="2417" w:type="dxa"/>
            <w:gridSpan w:val="2"/>
          </w:tcPr>
          <w:p w14:paraId="2B8941E0" w14:textId="763850A4" w:rsidR="002B4CB3" w:rsidRPr="002B4CB3" w:rsidRDefault="00C114FA" w:rsidP="002B4CB3">
            <w:pPr>
              <w:spacing w:line="230" w:lineRule="atLeast"/>
              <w:ind w:right="335"/>
              <w:rPr>
                <w:rFonts w:ascii="Times New Roman" w:eastAsia="Times New Roman" w:hAnsi="Times New Roman" w:cs="Times New Roman"/>
                <w:b/>
                <w:sz w:val="20"/>
              </w:rPr>
            </w:pPr>
            <w:r w:rsidRPr="00C114FA">
              <w:rPr>
                <w:rFonts w:ascii="Times New Roman" w:eastAsia="Times New Roman" w:hAnsi="Times New Roman" w:cs="Times New Roman"/>
                <w:b/>
                <w:spacing w:val="-1"/>
                <w:sz w:val="20"/>
              </w:rPr>
              <w:t>Types of practical classes</w:t>
            </w:r>
          </w:p>
        </w:tc>
        <w:tc>
          <w:tcPr>
            <w:tcW w:w="3012" w:type="dxa"/>
            <w:gridSpan w:val="2"/>
          </w:tcPr>
          <w:p w14:paraId="4BB0EB97" w14:textId="456FC280" w:rsidR="002B4CB3" w:rsidRPr="00C114FA" w:rsidRDefault="00C114FA" w:rsidP="002B4CB3">
            <w:pPr>
              <w:spacing w:line="230" w:lineRule="atLeast"/>
              <w:ind w:right="915"/>
              <w:rPr>
                <w:rFonts w:ascii="Times New Roman" w:eastAsia="Times New Roman" w:hAnsi="Times New Roman" w:cs="Times New Roman"/>
                <w:b/>
                <w:sz w:val="20"/>
              </w:rPr>
            </w:pPr>
            <w:r w:rsidRPr="00C114FA">
              <w:rPr>
                <w:rFonts w:ascii="Times New Roman" w:eastAsia="Times New Roman" w:hAnsi="Times New Roman" w:cs="Times New Roman"/>
                <w:b/>
                <w:sz w:val="20"/>
              </w:rPr>
              <w:t>Form and platform of final assessment</w:t>
            </w:r>
          </w:p>
        </w:tc>
      </w:tr>
      <w:tr w:rsidR="002B4CB3" w:rsidRPr="002B4CB3" w14:paraId="10D2501E" w14:textId="77777777" w:rsidTr="00AF1835">
        <w:trPr>
          <w:trHeight w:val="1130"/>
        </w:trPr>
        <w:tc>
          <w:tcPr>
            <w:tcW w:w="2103" w:type="dxa"/>
          </w:tcPr>
          <w:p w14:paraId="1DDB98D4" w14:textId="4F7ABC88" w:rsidR="002B4CB3" w:rsidRPr="002B4CB3" w:rsidRDefault="00C114FA" w:rsidP="002B4CB3">
            <w:pPr>
              <w:spacing w:before="1"/>
              <w:rPr>
                <w:rFonts w:ascii="Times New Roman" w:eastAsia="Times New Roman" w:hAnsi="Times New Roman" w:cs="Times New Roman"/>
                <w:sz w:val="20"/>
              </w:rPr>
            </w:pPr>
            <w:r w:rsidRPr="00C114FA">
              <w:rPr>
                <w:rFonts w:ascii="Times New Roman" w:eastAsia="Times New Roman" w:hAnsi="Times New Roman" w:cs="Times New Roman"/>
                <w:sz w:val="20"/>
              </w:rPr>
              <w:t>Offline</w:t>
            </w:r>
          </w:p>
        </w:tc>
        <w:tc>
          <w:tcPr>
            <w:tcW w:w="1582" w:type="dxa"/>
          </w:tcPr>
          <w:p w14:paraId="0C82AF39" w14:textId="2418AE93" w:rsidR="002B4CB3" w:rsidRPr="002B4CB3" w:rsidRDefault="00C114FA" w:rsidP="002B4CB3">
            <w:pPr>
              <w:spacing w:line="212" w:lineRule="exact"/>
              <w:rPr>
                <w:rFonts w:ascii="Times New Roman" w:eastAsia="Times New Roman" w:hAnsi="Times New Roman" w:cs="Times New Roman"/>
                <w:sz w:val="20"/>
              </w:rPr>
            </w:pPr>
            <w:r w:rsidRPr="00C114FA">
              <w:rPr>
                <w:rFonts w:ascii="Times New Roman" w:eastAsia="Times New Roman" w:hAnsi="Times New Roman" w:cs="Times New Roman"/>
                <w:sz w:val="20"/>
              </w:rPr>
              <w:t xml:space="preserve">P, </w:t>
            </w:r>
            <w:proofErr w:type="spellStart"/>
            <w:r w:rsidRPr="00C114FA">
              <w:rPr>
                <w:rFonts w:ascii="Times New Roman" w:eastAsia="Times New Roman" w:hAnsi="Times New Roman" w:cs="Times New Roman"/>
                <w:sz w:val="20"/>
              </w:rPr>
              <w:t>KpV</w:t>
            </w:r>
            <w:proofErr w:type="spellEnd"/>
          </w:p>
        </w:tc>
        <w:tc>
          <w:tcPr>
            <w:tcW w:w="1512" w:type="dxa"/>
            <w:gridSpan w:val="2"/>
          </w:tcPr>
          <w:p w14:paraId="76131DA9" w14:textId="01156DE4" w:rsidR="002B4CB3" w:rsidRPr="002B4CB3" w:rsidRDefault="00C114FA" w:rsidP="002B4CB3">
            <w:pPr>
              <w:spacing w:line="190" w:lineRule="exact"/>
              <w:ind w:right="645"/>
              <w:jc w:val="center"/>
              <w:rPr>
                <w:rFonts w:ascii="Times New Roman" w:eastAsia="Times New Roman" w:hAnsi="Times New Roman" w:cs="Times New Roman"/>
                <w:sz w:val="20"/>
                <w:lang w:val="ru-RU"/>
              </w:rPr>
            </w:pPr>
            <w:r w:rsidRPr="00C114FA">
              <w:rPr>
                <w:rFonts w:ascii="Times New Roman" w:eastAsia="Times New Roman" w:hAnsi="Times New Roman" w:cs="Times New Roman"/>
                <w:spacing w:val="-1"/>
                <w:sz w:val="20"/>
                <w:lang w:val="ru-RU"/>
              </w:rPr>
              <w:t xml:space="preserve">Classic </w:t>
            </w:r>
            <w:proofErr w:type="spellStart"/>
            <w:r w:rsidRPr="00C114FA">
              <w:rPr>
                <w:rFonts w:ascii="Times New Roman" w:eastAsia="Times New Roman" w:hAnsi="Times New Roman" w:cs="Times New Roman"/>
                <w:spacing w:val="-1"/>
                <w:sz w:val="20"/>
                <w:lang w:val="ru-RU"/>
              </w:rPr>
              <w:t>overview</w:t>
            </w:r>
            <w:proofErr w:type="spellEnd"/>
            <w:r w:rsidRPr="00C114FA">
              <w:rPr>
                <w:rFonts w:ascii="Times New Roman" w:eastAsia="Times New Roman" w:hAnsi="Times New Roman" w:cs="Times New Roman"/>
                <w:spacing w:val="-1"/>
                <w:sz w:val="20"/>
                <w:lang w:val="ru-RU"/>
              </w:rPr>
              <w:t xml:space="preserve">, </w:t>
            </w:r>
            <w:proofErr w:type="spellStart"/>
            <w:r w:rsidRPr="00C114FA">
              <w:rPr>
                <w:rFonts w:ascii="Times New Roman" w:eastAsia="Times New Roman" w:hAnsi="Times New Roman" w:cs="Times New Roman"/>
                <w:spacing w:val="-1"/>
                <w:sz w:val="20"/>
                <w:lang w:val="ru-RU"/>
              </w:rPr>
              <w:t>analytical</w:t>
            </w:r>
            <w:proofErr w:type="spellEnd"/>
            <w:r w:rsidRPr="00C114FA">
              <w:rPr>
                <w:rFonts w:ascii="Times New Roman" w:eastAsia="Times New Roman" w:hAnsi="Times New Roman" w:cs="Times New Roman"/>
                <w:spacing w:val="-1"/>
                <w:sz w:val="20"/>
                <w:lang w:val="ru-RU"/>
              </w:rPr>
              <w:t xml:space="preserve"> </w:t>
            </w:r>
            <w:proofErr w:type="spellStart"/>
            <w:r w:rsidRPr="00C114FA">
              <w:rPr>
                <w:rFonts w:ascii="Times New Roman" w:eastAsia="Times New Roman" w:hAnsi="Times New Roman" w:cs="Times New Roman"/>
                <w:spacing w:val="-1"/>
                <w:sz w:val="20"/>
                <w:lang w:val="ru-RU"/>
              </w:rPr>
              <w:t>lecture</w:t>
            </w:r>
            <w:proofErr w:type="spellEnd"/>
          </w:p>
        </w:tc>
        <w:tc>
          <w:tcPr>
            <w:tcW w:w="2417" w:type="dxa"/>
            <w:gridSpan w:val="2"/>
          </w:tcPr>
          <w:p w14:paraId="5665CA9D" w14:textId="61A7ABBB" w:rsidR="002B4CB3" w:rsidRPr="00C114FA" w:rsidRDefault="00C114FA" w:rsidP="002B4CB3">
            <w:pPr>
              <w:spacing w:before="1"/>
              <w:ind w:right="190"/>
              <w:jc w:val="center"/>
              <w:rPr>
                <w:rFonts w:ascii="Times New Roman" w:eastAsia="Times New Roman" w:hAnsi="Times New Roman" w:cs="Times New Roman"/>
                <w:sz w:val="20"/>
              </w:rPr>
            </w:pPr>
            <w:r w:rsidRPr="00C114FA">
              <w:rPr>
                <w:rFonts w:ascii="Times New Roman" w:eastAsia="Times New Roman" w:hAnsi="Times New Roman" w:cs="Times New Roman"/>
                <w:sz w:val="20"/>
              </w:rPr>
              <w:t>logical tasks, discussions, crossword puzzles, test assignments</w:t>
            </w:r>
          </w:p>
        </w:tc>
        <w:tc>
          <w:tcPr>
            <w:tcW w:w="3012" w:type="dxa"/>
            <w:gridSpan w:val="2"/>
            <w:vMerge w:val="restart"/>
          </w:tcPr>
          <w:p w14:paraId="1A1ACA5F" w14:textId="15F6F4E3" w:rsidR="002B4CB3" w:rsidRPr="002B4CB3" w:rsidRDefault="00C114FA" w:rsidP="002B4CB3">
            <w:pPr>
              <w:spacing w:before="1"/>
              <w:rPr>
                <w:rFonts w:ascii="Times New Roman" w:eastAsia="Times New Roman" w:hAnsi="Times New Roman" w:cs="Times New Roman"/>
                <w:sz w:val="20"/>
              </w:rPr>
            </w:pPr>
            <w:r w:rsidRPr="00C114FA">
              <w:rPr>
                <w:rFonts w:ascii="Times New Roman" w:eastAsia="Times New Roman" w:hAnsi="Times New Roman" w:cs="Times New Roman"/>
                <w:sz w:val="20"/>
              </w:rPr>
              <w:t>Oral</w:t>
            </w:r>
          </w:p>
        </w:tc>
      </w:tr>
      <w:tr w:rsidR="002B4CB3" w:rsidRPr="002B4CB3" w14:paraId="4B710106" w14:textId="77777777" w:rsidTr="00AF1835">
        <w:trPr>
          <w:trHeight w:val="230"/>
        </w:trPr>
        <w:tc>
          <w:tcPr>
            <w:tcW w:w="2103" w:type="dxa"/>
          </w:tcPr>
          <w:p w14:paraId="6F584BD0" w14:textId="04140A43" w:rsidR="002B4CB3" w:rsidRPr="002B4CB3" w:rsidRDefault="00C114FA" w:rsidP="002B4CB3">
            <w:pPr>
              <w:spacing w:line="210" w:lineRule="exact"/>
              <w:rPr>
                <w:rFonts w:ascii="Times New Roman" w:eastAsia="Times New Roman" w:hAnsi="Times New Roman" w:cs="Times New Roman"/>
                <w:b/>
                <w:sz w:val="20"/>
              </w:rPr>
            </w:pPr>
            <w:r w:rsidRPr="00C114FA">
              <w:rPr>
                <w:rFonts w:ascii="Times New Roman" w:eastAsia="Times New Roman" w:hAnsi="Times New Roman" w:cs="Times New Roman"/>
                <w:b/>
                <w:sz w:val="20"/>
              </w:rPr>
              <w:t>Lecturer(s)</w:t>
            </w:r>
          </w:p>
        </w:tc>
        <w:tc>
          <w:tcPr>
            <w:tcW w:w="5511" w:type="dxa"/>
            <w:gridSpan w:val="5"/>
            <w:tcBorders>
              <w:top w:val="single" w:sz="4" w:space="0" w:color="000000"/>
              <w:left w:val="single" w:sz="4" w:space="0" w:color="000000"/>
              <w:bottom w:val="single" w:sz="4" w:space="0" w:color="000000"/>
              <w:right w:val="single" w:sz="4" w:space="0" w:color="000000"/>
            </w:tcBorders>
          </w:tcPr>
          <w:p w14:paraId="29615E41" w14:textId="50785826" w:rsidR="002B4CB3" w:rsidRPr="00C114FA" w:rsidRDefault="00C114FA" w:rsidP="002B4CB3">
            <w:pPr>
              <w:spacing w:line="210" w:lineRule="exact"/>
              <w:rPr>
                <w:rFonts w:ascii="Times New Roman" w:eastAsia="Times New Roman" w:hAnsi="Times New Roman" w:cs="Times New Roman"/>
                <w:sz w:val="20"/>
              </w:rPr>
            </w:pPr>
            <w:proofErr w:type="spellStart"/>
            <w:r>
              <w:rPr>
                <w:rFonts w:ascii="Times New Roman" w:eastAsia="Times New Roman" w:hAnsi="Times New Roman" w:cs="Times New Roman"/>
                <w:sz w:val="20"/>
                <w:szCs w:val="20"/>
              </w:rPr>
              <w:t>Toktybekov</w:t>
            </w:r>
            <w:proofErr w:type="spellEnd"/>
            <w:r>
              <w:rPr>
                <w:rFonts w:ascii="Times New Roman" w:eastAsia="Times New Roman" w:hAnsi="Times New Roman" w:cs="Times New Roman"/>
                <w:sz w:val="20"/>
                <w:szCs w:val="20"/>
              </w:rPr>
              <w:t xml:space="preserve"> </w:t>
            </w:r>
            <w:proofErr w:type="gramStart"/>
            <w:r>
              <w:rPr>
                <w:rFonts w:ascii="Times New Roman" w:eastAsia="Times New Roman" w:hAnsi="Times New Roman" w:cs="Times New Roman"/>
                <w:sz w:val="20"/>
                <w:szCs w:val="20"/>
              </w:rPr>
              <w:t>T</w:t>
            </w:r>
            <w:r w:rsidR="002B4CB3" w:rsidRPr="002B4CB3">
              <w:rPr>
                <w:rFonts w:ascii="Times New Roman" w:eastAsia="Times New Roman" w:hAnsi="Times New Roman" w:cs="Times New Roman"/>
                <w:sz w:val="20"/>
                <w:szCs w:val="20"/>
                <w:lang w:val="kk-KZ"/>
              </w:rPr>
              <w:t>.</w:t>
            </w:r>
            <w:r>
              <w:rPr>
                <w:rFonts w:ascii="Times New Roman" w:eastAsia="Times New Roman" w:hAnsi="Times New Roman" w:cs="Times New Roman"/>
                <w:sz w:val="20"/>
                <w:szCs w:val="20"/>
              </w:rPr>
              <w:t>A</w:t>
            </w:r>
            <w:proofErr w:type="gramEnd"/>
          </w:p>
        </w:tc>
        <w:tc>
          <w:tcPr>
            <w:tcW w:w="3012" w:type="dxa"/>
            <w:gridSpan w:val="2"/>
            <w:vMerge/>
            <w:tcBorders>
              <w:top w:val="nil"/>
            </w:tcBorders>
          </w:tcPr>
          <w:p w14:paraId="1769A87A" w14:textId="77777777" w:rsidR="002B4CB3" w:rsidRPr="002B4CB3" w:rsidRDefault="002B4CB3" w:rsidP="002B4CB3">
            <w:pPr>
              <w:rPr>
                <w:rFonts w:ascii="Times New Roman" w:eastAsia="Times New Roman" w:hAnsi="Times New Roman" w:cs="Times New Roman"/>
                <w:sz w:val="2"/>
                <w:szCs w:val="2"/>
              </w:rPr>
            </w:pPr>
          </w:p>
        </w:tc>
      </w:tr>
      <w:tr w:rsidR="002B4CB3" w:rsidRPr="002B4CB3" w14:paraId="3A605B98" w14:textId="77777777" w:rsidTr="00AF1835">
        <w:trPr>
          <w:trHeight w:val="275"/>
        </w:trPr>
        <w:tc>
          <w:tcPr>
            <w:tcW w:w="2103" w:type="dxa"/>
          </w:tcPr>
          <w:p w14:paraId="49411F91" w14:textId="77777777" w:rsidR="002B4CB3" w:rsidRPr="00C114FA" w:rsidRDefault="002B4CB3" w:rsidP="002B4CB3">
            <w:pPr>
              <w:rPr>
                <w:rFonts w:ascii="Times New Roman" w:eastAsia="Times New Roman" w:hAnsi="Times New Roman" w:cs="Times New Roman"/>
                <w:b/>
                <w:sz w:val="20"/>
              </w:rPr>
            </w:pPr>
            <w:r w:rsidRPr="00C114FA">
              <w:rPr>
                <w:rFonts w:ascii="Times New Roman" w:eastAsia="Times New Roman" w:hAnsi="Times New Roman" w:cs="Times New Roman"/>
                <w:b/>
                <w:sz w:val="20"/>
              </w:rPr>
              <w:t>e-mail:</w:t>
            </w:r>
          </w:p>
        </w:tc>
        <w:tc>
          <w:tcPr>
            <w:tcW w:w="5511" w:type="dxa"/>
            <w:gridSpan w:val="5"/>
            <w:tcBorders>
              <w:top w:val="single" w:sz="4" w:space="0" w:color="000000"/>
              <w:left w:val="single" w:sz="4" w:space="0" w:color="000000"/>
              <w:bottom w:val="single" w:sz="4" w:space="0" w:color="000000"/>
              <w:right w:val="single" w:sz="4" w:space="0" w:color="000000"/>
            </w:tcBorders>
          </w:tcPr>
          <w:p w14:paraId="6264D617" w14:textId="6862856D" w:rsidR="002B4CB3" w:rsidRPr="00C114FA" w:rsidRDefault="00C114FA" w:rsidP="002B4CB3">
            <w:pPr>
              <w:spacing w:before="19"/>
              <w:rPr>
                <w:rFonts w:ascii="Times New Roman" w:eastAsia="Times New Roman" w:hAnsi="Times New Roman" w:cs="Times New Roman"/>
                <w:sz w:val="20"/>
              </w:rPr>
            </w:pPr>
            <w:r w:rsidRPr="00C114FA">
              <w:rPr>
                <w:rFonts w:ascii="Times New Roman" w:hAnsi="Times New Roman" w:cs="Times New Roman"/>
              </w:rPr>
              <w:t>Toktybekov@kaznu.kz</w:t>
            </w:r>
            <w:hyperlink r:id="rId5" w:history="1"/>
          </w:p>
        </w:tc>
        <w:tc>
          <w:tcPr>
            <w:tcW w:w="3012" w:type="dxa"/>
            <w:gridSpan w:val="2"/>
            <w:vMerge/>
            <w:tcBorders>
              <w:top w:val="nil"/>
            </w:tcBorders>
          </w:tcPr>
          <w:p w14:paraId="51761715" w14:textId="77777777" w:rsidR="002B4CB3" w:rsidRPr="002B4CB3" w:rsidRDefault="002B4CB3" w:rsidP="002B4CB3">
            <w:pPr>
              <w:rPr>
                <w:rFonts w:ascii="Times New Roman" w:eastAsia="Times New Roman" w:hAnsi="Times New Roman" w:cs="Times New Roman"/>
                <w:sz w:val="2"/>
                <w:szCs w:val="2"/>
              </w:rPr>
            </w:pPr>
          </w:p>
        </w:tc>
      </w:tr>
      <w:tr w:rsidR="002B4CB3" w:rsidRPr="002B4CB3" w14:paraId="3BD11134" w14:textId="77777777" w:rsidTr="00AF1835">
        <w:trPr>
          <w:trHeight w:val="230"/>
        </w:trPr>
        <w:tc>
          <w:tcPr>
            <w:tcW w:w="2103" w:type="dxa"/>
          </w:tcPr>
          <w:p w14:paraId="1DA69D54" w14:textId="3C8A42FD" w:rsidR="002B4CB3" w:rsidRPr="002B4CB3" w:rsidRDefault="00C114FA" w:rsidP="002B4CB3">
            <w:pPr>
              <w:spacing w:line="210" w:lineRule="exact"/>
              <w:rPr>
                <w:rFonts w:ascii="Times New Roman" w:eastAsia="Times New Roman" w:hAnsi="Times New Roman" w:cs="Times New Roman"/>
                <w:b/>
                <w:sz w:val="20"/>
              </w:rPr>
            </w:pPr>
            <w:r w:rsidRPr="00C114FA">
              <w:rPr>
                <w:rFonts w:ascii="Times New Roman" w:eastAsia="Times New Roman" w:hAnsi="Times New Roman" w:cs="Times New Roman"/>
                <w:b/>
                <w:sz w:val="20"/>
              </w:rPr>
              <w:t>Telephone:</w:t>
            </w:r>
          </w:p>
        </w:tc>
        <w:tc>
          <w:tcPr>
            <w:tcW w:w="5511" w:type="dxa"/>
            <w:gridSpan w:val="5"/>
            <w:tcBorders>
              <w:top w:val="single" w:sz="4" w:space="0" w:color="000000"/>
              <w:left w:val="single" w:sz="4" w:space="0" w:color="000000"/>
              <w:bottom w:val="single" w:sz="4" w:space="0" w:color="000000"/>
              <w:right w:val="single" w:sz="4" w:space="0" w:color="000000"/>
            </w:tcBorders>
          </w:tcPr>
          <w:p w14:paraId="1BEE6174" w14:textId="2E555DAC" w:rsidR="002B4CB3" w:rsidRPr="002B4CB3" w:rsidRDefault="002B4CB3" w:rsidP="002B4CB3">
            <w:pPr>
              <w:spacing w:line="210" w:lineRule="exact"/>
              <w:rPr>
                <w:rFonts w:ascii="Times New Roman" w:eastAsia="Times New Roman" w:hAnsi="Times New Roman" w:cs="Times New Roman"/>
                <w:sz w:val="20"/>
              </w:rPr>
            </w:pPr>
            <w:r w:rsidRPr="002B4CB3">
              <w:rPr>
                <w:rFonts w:ascii="Times New Roman" w:eastAsia="Times New Roman" w:hAnsi="Times New Roman" w:cs="Times New Roman"/>
                <w:color w:val="000000"/>
                <w:sz w:val="20"/>
                <w:szCs w:val="20"/>
              </w:rPr>
              <w:t>+7</w:t>
            </w:r>
            <w:r w:rsidR="00C114FA">
              <w:rPr>
                <w:rFonts w:ascii="Times New Roman" w:eastAsia="Times New Roman" w:hAnsi="Times New Roman" w:cs="Times New Roman"/>
                <w:color w:val="000000"/>
                <w:sz w:val="20"/>
                <w:szCs w:val="20"/>
              </w:rPr>
              <w:t> </w:t>
            </w:r>
            <w:r w:rsidRPr="002B4CB3">
              <w:rPr>
                <w:rFonts w:ascii="Times New Roman" w:eastAsia="Times New Roman" w:hAnsi="Times New Roman" w:cs="Times New Roman"/>
                <w:color w:val="000000"/>
                <w:sz w:val="20"/>
                <w:szCs w:val="20"/>
              </w:rPr>
              <w:t>7</w:t>
            </w:r>
            <w:r w:rsidR="00C114FA">
              <w:rPr>
                <w:rFonts w:ascii="Times New Roman" w:eastAsia="Times New Roman" w:hAnsi="Times New Roman" w:cs="Times New Roman"/>
                <w:color w:val="000000"/>
                <w:sz w:val="20"/>
                <w:szCs w:val="20"/>
              </w:rPr>
              <w:t>77 206 0001</w:t>
            </w:r>
          </w:p>
        </w:tc>
        <w:tc>
          <w:tcPr>
            <w:tcW w:w="3012" w:type="dxa"/>
            <w:gridSpan w:val="2"/>
            <w:vMerge/>
            <w:tcBorders>
              <w:top w:val="nil"/>
            </w:tcBorders>
          </w:tcPr>
          <w:p w14:paraId="231D72FD" w14:textId="77777777" w:rsidR="002B4CB3" w:rsidRPr="002B4CB3" w:rsidRDefault="002B4CB3" w:rsidP="002B4CB3">
            <w:pPr>
              <w:rPr>
                <w:rFonts w:ascii="Times New Roman" w:eastAsia="Times New Roman" w:hAnsi="Times New Roman" w:cs="Times New Roman"/>
                <w:sz w:val="2"/>
                <w:szCs w:val="2"/>
              </w:rPr>
            </w:pPr>
          </w:p>
        </w:tc>
      </w:tr>
      <w:tr w:rsidR="00C114FA" w:rsidRPr="002B4CB3" w14:paraId="5A2260EF" w14:textId="77777777" w:rsidTr="00AF1835">
        <w:trPr>
          <w:trHeight w:val="230"/>
        </w:trPr>
        <w:tc>
          <w:tcPr>
            <w:tcW w:w="2103" w:type="dxa"/>
          </w:tcPr>
          <w:p w14:paraId="5E8DC1B2" w14:textId="6EF9A4CA" w:rsidR="00C114FA" w:rsidRPr="002B4CB3" w:rsidRDefault="00C114FA" w:rsidP="00C114FA">
            <w:pPr>
              <w:spacing w:line="210" w:lineRule="exact"/>
              <w:rPr>
                <w:rFonts w:ascii="Times New Roman" w:eastAsia="Times New Roman" w:hAnsi="Times New Roman" w:cs="Times New Roman"/>
                <w:b/>
                <w:sz w:val="20"/>
              </w:rPr>
            </w:pPr>
            <w:r w:rsidRPr="00C114FA">
              <w:rPr>
                <w:rFonts w:ascii="Times New Roman" w:eastAsia="Times New Roman" w:hAnsi="Times New Roman" w:cs="Times New Roman"/>
                <w:b/>
                <w:sz w:val="20"/>
              </w:rPr>
              <w:t>Assistant(s)</w:t>
            </w:r>
          </w:p>
        </w:tc>
        <w:tc>
          <w:tcPr>
            <w:tcW w:w="5511" w:type="dxa"/>
            <w:gridSpan w:val="5"/>
            <w:tcBorders>
              <w:top w:val="single" w:sz="4" w:space="0" w:color="000000"/>
              <w:left w:val="single" w:sz="4" w:space="0" w:color="000000"/>
              <w:bottom w:val="single" w:sz="4" w:space="0" w:color="000000"/>
              <w:right w:val="single" w:sz="4" w:space="0" w:color="000000"/>
            </w:tcBorders>
          </w:tcPr>
          <w:p w14:paraId="7F4CA047" w14:textId="584EC156" w:rsidR="00C114FA" w:rsidRPr="002B4CB3" w:rsidRDefault="00C114FA" w:rsidP="00C114FA">
            <w:pPr>
              <w:spacing w:line="210" w:lineRule="exact"/>
              <w:rPr>
                <w:rFonts w:ascii="Times New Roman" w:eastAsia="Times New Roman" w:hAnsi="Times New Roman" w:cs="Times New Roman"/>
                <w:sz w:val="20"/>
              </w:rPr>
            </w:pPr>
            <w:proofErr w:type="spellStart"/>
            <w:r>
              <w:rPr>
                <w:rFonts w:ascii="Times New Roman" w:eastAsia="Times New Roman" w:hAnsi="Times New Roman" w:cs="Times New Roman"/>
                <w:sz w:val="20"/>
                <w:szCs w:val="20"/>
              </w:rPr>
              <w:t>Toktybekov</w:t>
            </w:r>
            <w:proofErr w:type="spellEnd"/>
            <w:r>
              <w:rPr>
                <w:rFonts w:ascii="Times New Roman" w:eastAsia="Times New Roman" w:hAnsi="Times New Roman" w:cs="Times New Roman"/>
                <w:sz w:val="20"/>
                <w:szCs w:val="20"/>
              </w:rPr>
              <w:t xml:space="preserve"> </w:t>
            </w:r>
            <w:proofErr w:type="gramStart"/>
            <w:r>
              <w:rPr>
                <w:rFonts w:ascii="Times New Roman" w:eastAsia="Times New Roman" w:hAnsi="Times New Roman" w:cs="Times New Roman"/>
                <w:sz w:val="20"/>
                <w:szCs w:val="20"/>
              </w:rPr>
              <w:t>T</w:t>
            </w:r>
            <w:r w:rsidRPr="002B4CB3">
              <w:rPr>
                <w:rFonts w:ascii="Times New Roman" w:eastAsia="Times New Roman" w:hAnsi="Times New Roman" w:cs="Times New Roman"/>
                <w:sz w:val="20"/>
                <w:szCs w:val="20"/>
                <w:lang w:val="kk-KZ"/>
              </w:rPr>
              <w:t>.</w:t>
            </w:r>
            <w:r>
              <w:rPr>
                <w:rFonts w:ascii="Times New Roman" w:eastAsia="Times New Roman" w:hAnsi="Times New Roman" w:cs="Times New Roman"/>
                <w:sz w:val="20"/>
                <w:szCs w:val="20"/>
              </w:rPr>
              <w:t>A</w:t>
            </w:r>
            <w:proofErr w:type="gramEnd"/>
          </w:p>
        </w:tc>
        <w:tc>
          <w:tcPr>
            <w:tcW w:w="3012" w:type="dxa"/>
            <w:gridSpan w:val="2"/>
            <w:vMerge/>
            <w:tcBorders>
              <w:top w:val="nil"/>
            </w:tcBorders>
          </w:tcPr>
          <w:p w14:paraId="39ADC319" w14:textId="77777777" w:rsidR="00C114FA" w:rsidRPr="002B4CB3" w:rsidRDefault="00C114FA" w:rsidP="00C114FA">
            <w:pPr>
              <w:rPr>
                <w:rFonts w:ascii="Times New Roman" w:eastAsia="Times New Roman" w:hAnsi="Times New Roman" w:cs="Times New Roman"/>
                <w:sz w:val="2"/>
                <w:szCs w:val="2"/>
              </w:rPr>
            </w:pPr>
          </w:p>
        </w:tc>
      </w:tr>
      <w:tr w:rsidR="00C114FA" w:rsidRPr="002B4CB3" w14:paraId="77544083" w14:textId="77777777" w:rsidTr="00AF1835">
        <w:trPr>
          <w:trHeight w:val="256"/>
        </w:trPr>
        <w:tc>
          <w:tcPr>
            <w:tcW w:w="2103" w:type="dxa"/>
          </w:tcPr>
          <w:p w14:paraId="73ED9C45" w14:textId="77777777" w:rsidR="00C114FA" w:rsidRPr="002B4CB3" w:rsidRDefault="00C114FA" w:rsidP="00C114FA">
            <w:pPr>
              <w:spacing w:line="211" w:lineRule="exact"/>
              <w:rPr>
                <w:rFonts w:ascii="Times New Roman" w:eastAsia="Times New Roman" w:hAnsi="Times New Roman" w:cs="Times New Roman"/>
                <w:b/>
                <w:sz w:val="20"/>
              </w:rPr>
            </w:pPr>
            <w:r w:rsidRPr="002B4CB3">
              <w:rPr>
                <w:rFonts w:ascii="Times New Roman" w:eastAsia="Times New Roman" w:hAnsi="Times New Roman" w:cs="Times New Roman"/>
                <w:b/>
                <w:sz w:val="20"/>
              </w:rPr>
              <w:t>e-mail:</w:t>
            </w:r>
          </w:p>
        </w:tc>
        <w:tc>
          <w:tcPr>
            <w:tcW w:w="5511" w:type="dxa"/>
            <w:gridSpan w:val="5"/>
            <w:tcBorders>
              <w:top w:val="single" w:sz="4" w:space="0" w:color="000000"/>
              <w:left w:val="single" w:sz="4" w:space="0" w:color="000000"/>
              <w:bottom w:val="single" w:sz="4" w:space="0" w:color="000000"/>
              <w:right w:val="single" w:sz="4" w:space="0" w:color="000000"/>
            </w:tcBorders>
          </w:tcPr>
          <w:p w14:paraId="7D90EF09" w14:textId="605BF282" w:rsidR="00C114FA" w:rsidRPr="002B4CB3" w:rsidRDefault="00C114FA" w:rsidP="00C114FA">
            <w:pPr>
              <w:spacing w:before="19" w:line="217" w:lineRule="exact"/>
              <w:rPr>
                <w:rFonts w:ascii="Times New Roman" w:eastAsia="Times New Roman" w:hAnsi="Times New Roman" w:cs="Times New Roman"/>
                <w:sz w:val="20"/>
              </w:rPr>
            </w:pPr>
            <w:r w:rsidRPr="00C114FA">
              <w:rPr>
                <w:rFonts w:ascii="Times New Roman" w:hAnsi="Times New Roman" w:cs="Times New Roman"/>
              </w:rPr>
              <w:t>Toktybekov@kaznu.kz</w:t>
            </w:r>
            <w:hyperlink r:id="rId6" w:history="1"/>
          </w:p>
        </w:tc>
        <w:tc>
          <w:tcPr>
            <w:tcW w:w="3012" w:type="dxa"/>
            <w:gridSpan w:val="2"/>
            <w:vMerge/>
            <w:tcBorders>
              <w:top w:val="nil"/>
            </w:tcBorders>
          </w:tcPr>
          <w:p w14:paraId="3C2F22BB" w14:textId="77777777" w:rsidR="00C114FA" w:rsidRPr="002B4CB3" w:rsidRDefault="00C114FA" w:rsidP="00C114FA">
            <w:pPr>
              <w:rPr>
                <w:rFonts w:ascii="Times New Roman" w:eastAsia="Times New Roman" w:hAnsi="Times New Roman" w:cs="Times New Roman"/>
                <w:sz w:val="2"/>
                <w:szCs w:val="2"/>
              </w:rPr>
            </w:pPr>
          </w:p>
        </w:tc>
      </w:tr>
      <w:tr w:rsidR="002B4CB3" w:rsidRPr="002B4CB3" w14:paraId="6FA4BA80" w14:textId="77777777" w:rsidTr="00AF1835">
        <w:trPr>
          <w:trHeight w:val="230"/>
        </w:trPr>
        <w:tc>
          <w:tcPr>
            <w:tcW w:w="2103" w:type="dxa"/>
          </w:tcPr>
          <w:p w14:paraId="763BE6F6" w14:textId="0B34BC16" w:rsidR="002B4CB3" w:rsidRPr="002B4CB3" w:rsidRDefault="00C114FA" w:rsidP="002B4CB3">
            <w:pPr>
              <w:spacing w:line="210" w:lineRule="exact"/>
              <w:rPr>
                <w:rFonts w:ascii="Times New Roman" w:eastAsia="Times New Roman" w:hAnsi="Times New Roman" w:cs="Times New Roman"/>
                <w:b/>
                <w:sz w:val="20"/>
              </w:rPr>
            </w:pPr>
            <w:r w:rsidRPr="00C114FA">
              <w:rPr>
                <w:rFonts w:ascii="Times New Roman" w:eastAsia="Times New Roman" w:hAnsi="Times New Roman" w:cs="Times New Roman"/>
                <w:b/>
                <w:sz w:val="20"/>
              </w:rPr>
              <w:t>Telephone:</w:t>
            </w:r>
          </w:p>
        </w:tc>
        <w:tc>
          <w:tcPr>
            <w:tcW w:w="5511" w:type="dxa"/>
            <w:gridSpan w:val="5"/>
            <w:tcBorders>
              <w:top w:val="single" w:sz="4" w:space="0" w:color="000000"/>
              <w:left w:val="single" w:sz="4" w:space="0" w:color="000000"/>
              <w:bottom w:val="single" w:sz="4" w:space="0" w:color="000000"/>
              <w:right w:val="single" w:sz="4" w:space="0" w:color="000000"/>
            </w:tcBorders>
          </w:tcPr>
          <w:p w14:paraId="7318517E" w14:textId="76020F22" w:rsidR="002B4CB3" w:rsidRPr="002B4CB3" w:rsidRDefault="00C114FA" w:rsidP="002B4CB3">
            <w:pPr>
              <w:spacing w:line="210" w:lineRule="exact"/>
              <w:rPr>
                <w:rFonts w:ascii="Times New Roman" w:eastAsia="Times New Roman" w:hAnsi="Times New Roman" w:cs="Times New Roman"/>
                <w:sz w:val="20"/>
              </w:rPr>
            </w:pPr>
            <w:r w:rsidRPr="002B4CB3">
              <w:rPr>
                <w:rFonts w:ascii="Times New Roman" w:eastAsia="Times New Roman" w:hAnsi="Times New Roman" w:cs="Times New Roman"/>
                <w:color w:val="000000"/>
                <w:sz w:val="20"/>
                <w:szCs w:val="20"/>
              </w:rPr>
              <w:t>+7</w:t>
            </w:r>
            <w:r>
              <w:rPr>
                <w:rFonts w:ascii="Times New Roman" w:eastAsia="Times New Roman" w:hAnsi="Times New Roman" w:cs="Times New Roman"/>
                <w:color w:val="000000"/>
                <w:sz w:val="20"/>
                <w:szCs w:val="20"/>
              </w:rPr>
              <w:t> </w:t>
            </w:r>
            <w:r w:rsidRPr="002B4CB3">
              <w:rPr>
                <w:rFonts w:ascii="Times New Roman" w:eastAsia="Times New Roman" w:hAnsi="Times New Roman" w:cs="Times New Roman"/>
                <w:color w:val="000000"/>
                <w:sz w:val="20"/>
                <w:szCs w:val="20"/>
              </w:rPr>
              <w:t>7</w:t>
            </w:r>
            <w:r>
              <w:rPr>
                <w:rFonts w:ascii="Times New Roman" w:eastAsia="Times New Roman" w:hAnsi="Times New Roman" w:cs="Times New Roman"/>
                <w:color w:val="000000"/>
                <w:sz w:val="20"/>
                <w:szCs w:val="20"/>
              </w:rPr>
              <w:t>77 206 0001</w:t>
            </w:r>
          </w:p>
        </w:tc>
        <w:tc>
          <w:tcPr>
            <w:tcW w:w="3012" w:type="dxa"/>
            <w:gridSpan w:val="2"/>
            <w:vMerge/>
            <w:tcBorders>
              <w:top w:val="nil"/>
            </w:tcBorders>
          </w:tcPr>
          <w:p w14:paraId="06FB3ECC" w14:textId="77777777" w:rsidR="002B4CB3" w:rsidRPr="002B4CB3" w:rsidRDefault="002B4CB3" w:rsidP="002B4CB3">
            <w:pPr>
              <w:rPr>
                <w:rFonts w:ascii="Times New Roman" w:eastAsia="Times New Roman" w:hAnsi="Times New Roman" w:cs="Times New Roman"/>
                <w:sz w:val="2"/>
                <w:szCs w:val="2"/>
              </w:rPr>
            </w:pPr>
          </w:p>
        </w:tc>
      </w:tr>
      <w:tr w:rsidR="002B4CB3" w:rsidRPr="00990212" w14:paraId="44B9D4BA" w14:textId="77777777" w:rsidTr="00AF1835">
        <w:trPr>
          <w:trHeight w:val="230"/>
        </w:trPr>
        <w:tc>
          <w:tcPr>
            <w:tcW w:w="10626" w:type="dxa"/>
            <w:gridSpan w:val="8"/>
          </w:tcPr>
          <w:p w14:paraId="1D93A8A7" w14:textId="25AEB890" w:rsidR="002B4CB3" w:rsidRPr="002B4CB3" w:rsidRDefault="00990212" w:rsidP="002B4CB3">
            <w:pPr>
              <w:spacing w:line="210" w:lineRule="exact"/>
              <w:rPr>
                <w:rFonts w:ascii="Times New Roman" w:eastAsia="Times New Roman" w:hAnsi="Times New Roman" w:cs="Times New Roman"/>
                <w:b/>
                <w:sz w:val="20"/>
              </w:rPr>
            </w:pPr>
            <w:r w:rsidRPr="00990212">
              <w:rPr>
                <w:rFonts w:ascii="Times New Roman" w:eastAsia="Times New Roman" w:hAnsi="Times New Roman" w:cs="Times New Roman"/>
                <w:b/>
                <w:sz w:val="20"/>
              </w:rPr>
              <w:t>ACADEMIC PRESENTATION OF THE DISCIPLINE</w:t>
            </w:r>
          </w:p>
        </w:tc>
      </w:tr>
      <w:tr w:rsidR="002B4CB3" w:rsidRPr="002B4CB3" w14:paraId="651EAE0E" w14:textId="77777777" w:rsidTr="00AF1835">
        <w:trPr>
          <w:trHeight w:val="457"/>
        </w:trPr>
        <w:tc>
          <w:tcPr>
            <w:tcW w:w="2103" w:type="dxa"/>
          </w:tcPr>
          <w:p w14:paraId="2822B70B" w14:textId="487321DC" w:rsidR="002B4CB3" w:rsidRPr="002B4CB3" w:rsidRDefault="00CE3648" w:rsidP="002B4CB3">
            <w:pPr>
              <w:rPr>
                <w:rFonts w:ascii="Times New Roman" w:eastAsia="Times New Roman" w:hAnsi="Times New Roman" w:cs="Times New Roman"/>
                <w:b/>
                <w:sz w:val="20"/>
              </w:rPr>
            </w:pPr>
            <w:r w:rsidRPr="00CE3648">
              <w:rPr>
                <w:rFonts w:ascii="Times New Roman" w:eastAsia="Times New Roman" w:hAnsi="Times New Roman" w:cs="Times New Roman"/>
                <w:b/>
                <w:sz w:val="20"/>
              </w:rPr>
              <w:t>The aim of the discipline</w:t>
            </w:r>
          </w:p>
        </w:tc>
        <w:tc>
          <w:tcPr>
            <w:tcW w:w="5511" w:type="dxa"/>
            <w:gridSpan w:val="5"/>
          </w:tcPr>
          <w:p w14:paraId="56D4E1CF" w14:textId="4880E23F" w:rsidR="002B4CB3" w:rsidRPr="002B4CB3" w:rsidRDefault="00CE3648" w:rsidP="002B4CB3">
            <w:pPr>
              <w:rPr>
                <w:rFonts w:ascii="Times New Roman" w:eastAsia="Times New Roman" w:hAnsi="Times New Roman" w:cs="Times New Roman"/>
                <w:b/>
                <w:sz w:val="20"/>
              </w:rPr>
            </w:pPr>
            <w:r w:rsidRPr="00CE3648">
              <w:rPr>
                <w:rFonts w:ascii="Times New Roman" w:eastAsia="Times New Roman" w:hAnsi="Times New Roman" w:cs="Times New Roman"/>
                <w:b/>
                <w:sz w:val="20"/>
              </w:rPr>
              <w:t>Expected learning outcomes (ELO)</w:t>
            </w:r>
          </w:p>
        </w:tc>
        <w:tc>
          <w:tcPr>
            <w:tcW w:w="3012" w:type="dxa"/>
            <w:gridSpan w:val="2"/>
          </w:tcPr>
          <w:p w14:paraId="3409556B" w14:textId="66E7739E" w:rsidR="002B4CB3" w:rsidRPr="002B4CB3" w:rsidRDefault="0081763A" w:rsidP="002B4CB3">
            <w:pPr>
              <w:spacing w:line="209" w:lineRule="exact"/>
              <w:rPr>
                <w:rFonts w:ascii="Times New Roman" w:eastAsia="Times New Roman" w:hAnsi="Times New Roman" w:cs="Times New Roman"/>
                <w:b/>
                <w:sz w:val="20"/>
              </w:rPr>
            </w:pPr>
            <w:r w:rsidRPr="0081763A">
              <w:rPr>
                <w:rFonts w:ascii="Times New Roman" w:eastAsia="Times New Roman" w:hAnsi="Times New Roman" w:cs="Times New Roman"/>
                <w:b/>
                <w:sz w:val="20"/>
              </w:rPr>
              <w:t>Indicators of achievement (IA)</w:t>
            </w:r>
          </w:p>
        </w:tc>
      </w:tr>
      <w:tr w:rsidR="002B4CB3" w:rsidRPr="005F79C9" w14:paraId="4DFED832" w14:textId="77777777" w:rsidTr="00AF1835">
        <w:trPr>
          <w:trHeight w:val="1375"/>
        </w:trPr>
        <w:tc>
          <w:tcPr>
            <w:tcW w:w="2103" w:type="dxa"/>
            <w:vMerge w:val="restart"/>
          </w:tcPr>
          <w:p w14:paraId="06C60A60" w14:textId="31B25080" w:rsidR="002B4CB3" w:rsidRPr="002B4CB3" w:rsidRDefault="00C114FA" w:rsidP="00C114FA">
            <w:pPr>
              <w:ind w:right="164"/>
              <w:rPr>
                <w:rFonts w:ascii="Times New Roman" w:eastAsia="Times New Roman" w:hAnsi="Times New Roman" w:cs="Times New Roman"/>
                <w:sz w:val="20"/>
              </w:rPr>
            </w:pPr>
            <w:r w:rsidRPr="00C114FA">
              <w:rPr>
                <w:rFonts w:ascii="Times New Roman" w:eastAsia="Times New Roman" w:hAnsi="Times New Roman" w:cs="Times New Roman"/>
                <w:sz w:val="20"/>
              </w:rPr>
              <w:t>develop the ability to systematically understand and evaluate the state's activities in the field of legal regulation of natural resource use and environmental protection; identify gaps in legislation; develop recommendations for improving legal practice. The following topics will be studied: problems of improving environmental protection activities in modern conditions; legal practice of environmental protection activities; objects and subjects of environmental protection activities; problems of environmental responsibility.</w:t>
            </w:r>
          </w:p>
        </w:tc>
        <w:tc>
          <w:tcPr>
            <w:tcW w:w="5511" w:type="dxa"/>
            <w:gridSpan w:val="5"/>
            <w:vMerge w:val="restart"/>
          </w:tcPr>
          <w:p w14:paraId="7688B38D" w14:textId="4FF84524" w:rsidR="002B4CB3" w:rsidRPr="005F79C9" w:rsidRDefault="002B4CB3" w:rsidP="002B4CB3">
            <w:pPr>
              <w:ind w:right="385"/>
              <w:rPr>
                <w:rFonts w:ascii="Times New Roman" w:eastAsia="Times New Roman" w:hAnsi="Times New Roman" w:cs="Times New Roman"/>
                <w:sz w:val="20"/>
              </w:rPr>
            </w:pPr>
            <w:r w:rsidRPr="005F79C9">
              <w:rPr>
                <w:rFonts w:ascii="Times New Roman" w:eastAsia="Times New Roman" w:hAnsi="Times New Roman" w:cs="Times New Roman"/>
                <w:sz w:val="20"/>
              </w:rPr>
              <w:t xml:space="preserve">1. </w:t>
            </w:r>
            <w:r w:rsidR="005F79C9" w:rsidRPr="005F79C9">
              <w:rPr>
                <w:rFonts w:ascii="Times New Roman" w:eastAsia="Times New Roman" w:hAnsi="Times New Roman" w:cs="Times New Roman"/>
                <w:sz w:val="20"/>
              </w:rPr>
              <w:t>To study the problems of improving environmental protection activities in modern conditions." </w:t>
            </w:r>
          </w:p>
        </w:tc>
        <w:tc>
          <w:tcPr>
            <w:tcW w:w="3012" w:type="dxa"/>
            <w:gridSpan w:val="2"/>
          </w:tcPr>
          <w:p w14:paraId="755D2EA4" w14:textId="2E879905" w:rsidR="005F79C9" w:rsidRPr="005F79C9" w:rsidRDefault="002B4CB3" w:rsidP="005F79C9">
            <w:pPr>
              <w:tabs>
                <w:tab w:val="left" w:pos="1248"/>
                <w:tab w:val="left" w:pos="1737"/>
                <w:tab w:val="left" w:pos="2689"/>
              </w:tabs>
              <w:spacing w:before="2" w:line="237" w:lineRule="auto"/>
              <w:ind w:right="195"/>
              <w:rPr>
                <w:rFonts w:ascii="Times New Roman" w:eastAsia="Times New Roman" w:hAnsi="Times New Roman" w:cs="Times New Roman"/>
                <w:sz w:val="20"/>
              </w:rPr>
            </w:pPr>
            <w:r w:rsidRPr="005F79C9">
              <w:rPr>
                <w:rFonts w:ascii="Times New Roman" w:eastAsia="Times New Roman" w:hAnsi="Times New Roman" w:cs="Times New Roman"/>
                <w:sz w:val="20"/>
              </w:rPr>
              <w:t>1.1</w:t>
            </w:r>
            <w:r w:rsidRPr="005F79C9">
              <w:rPr>
                <w:rFonts w:ascii="Times New Roman" w:eastAsia="Times New Roman" w:hAnsi="Times New Roman" w:cs="Times New Roman"/>
                <w:spacing w:val="44"/>
                <w:sz w:val="20"/>
              </w:rPr>
              <w:t xml:space="preserve"> </w:t>
            </w:r>
            <w:r w:rsidR="005F79C9" w:rsidRPr="005F79C9">
              <w:rPr>
                <w:rFonts w:ascii="Times New Roman" w:eastAsia="Times New Roman" w:hAnsi="Times New Roman" w:cs="Times New Roman"/>
                <w:spacing w:val="44"/>
                <w:sz w:val="20"/>
              </w:rPr>
              <w:t>Conduct comparative legal research in the field of subsoil use (or mineral resources use), systematize, and summarize the information obtained.</w:t>
            </w:r>
          </w:p>
          <w:p w14:paraId="12D344B0" w14:textId="1A2B0379" w:rsidR="002B4CB3" w:rsidRPr="002B4CB3" w:rsidRDefault="002B4CB3" w:rsidP="002B4CB3">
            <w:pPr>
              <w:spacing w:before="2" w:line="212" w:lineRule="exact"/>
              <w:rPr>
                <w:rFonts w:ascii="Times New Roman" w:eastAsia="Times New Roman" w:hAnsi="Times New Roman" w:cs="Times New Roman"/>
                <w:sz w:val="20"/>
              </w:rPr>
            </w:pPr>
          </w:p>
        </w:tc>
      </w:tr>
      <w:tr w:rsidR="002B4CB3" w:rsidRPr="0081763A" w14:paraId="7A32F52D" w14:textId="77777777" w:rsidTr="00AF1835">
        <w:trPr>
          <w:trHeight w:val="921"/>
        </w:trPr>
        <w:tc>
          <w:tcPr>
            <w:tcW w:w="2103" w:type="dxa"/>
            <w:vMerge/>
            <w:tcBorders>
              <w:top w:val="nil"/>
            </w:tcBorders>
          </w:tcPr>
          <w:p w14:paraId="44B8E236" w14:textId="77777777" w:rsidR="002B4CB3" w:rsidRPr="002B4CB3" w:rsidRDefault="002B4CB3" w:rsidP="002B4CB3">
            <w:pPr>
              <w:rPr>
                <w:rFonts w:ascii="Times New Roman" w:eastAsia="Times New Roman" w:hAnsi="Times New Roman" w:cs="Times New Roman"/>
                <w:sz w:val="2"/>
                <w:szCs w:val="2"/>
              </w:rPr>
            </w:pPr>
          </w:p>
        </w:tc>
        <w:tc>
          <w:tcPr>
            <w:tcW w:w="5511" w:type="dxa"/>
            <w:gridSpan w:val="5"/>
            <w:vMerge/>
            <w:tcBorders>
              <w:top w:val="nil"/>
            </w:tcBorders>
          </w:tcPr>
          <w:p w14:paraId="03CB089D" w14:textId="77777777" w:rsidR="002B4CB3" w:rsidRPr="002B4CB3" w:rsidRDefault="002B4CB3" w:rsidP="002B4CB3">
            <w:pPr>
              <w:rPr>
                <w:rFonts w:ascii="Times New Roman" w:eastAsia="Times New Roman" w:hAnsi="Times New Roman" w:cs="Times New Roman"/>
                <w:sz w:val="2"/>
                <w:szCs w:val="2"/>
              </w:rPr>
            </w:pPr>
          </w:p>
        </w:tc>
        <w:tc>
          <w:tcPr>
            <w:tcW w:w="3012" w:type="dxa"/>
            <w:gridSpan w:val="2"/>
          </w:tcPr>
          <w:p w14:paraId="2E8D34E5" w14:textId="6306E8D8" w:rsidR="002B4CB3" w:rsidRPr="002B4CB3" w:rsidRDefault="002B4CB3" w:rsidP="0081763A">
            <w:pPr>
              <w:tabs>
                <w:tab w:val="left" w:pos="2175"/>
              </w:tabs>
              <w:spacing w:line="228" w:lineRule="exact"/>
              <w:ind w:right="199"/>
              <w:rPr>
                <w:rFonts w:ascii="Times New Roman" w:eastAsia="Times New Roman" w:hAnsi="Times New Roman" w:cs="Times New Roman"/>
                <w:sz w:val="20"/>
              </w:rPr>
            </w:pPr>
            <w:r w:rsidRPr="0081763A">
              <w:rPr>
                <w:rFonts w:ascii="Times New Roman" w:eastAsia="Times New Roman" w:hAnsi="Times New Roman" w:cs="Times New Roman"/>
                <w:sz w:val="20"/>
              </w:rPr>
              <w:t>1.2</w:t>
            </w:r>
            <w:r w:rsidR="0081763A" w:rsidRPr="0081763A">
              <w:rPr>
                <w:rFonts w:ascii="Times New Roman" w:eastAsia="Times New Roman" w:hAnsi="Times New Roman" w:cs="Times New Roman"/>
                <w:sz w:val="20"/>
              </w:rPr>
              <w:t xml:space="preserve">Able to </w:t>
            </w:r>
            <w:proofErr w:type="spellStart"/>
            <w:r w:rsidR="0081763A" w:rsidRPr="0081763A">
              <w:rPr>
                <w:rFonts w:ascii="Times New Roman" w:eastAsia="Times New Roman" w:hAnsi="Times New Roman" w:cs="Times New Roman"/>
                <w:sz w:val="20"/>
              </w:rPr>
              <w:t>analyse</w:t>
            </w:r>
            <w:proofErr w:type="spellEnd"/>
            <w:r w:rsidR="0081763A" w:rsidRPr="0081763A">
              <w:rPr>
                <w:rFonts w:ascii="Times New Roman" w:eastAsia="Times New Roman" w:hAnsi="Times New Roman" w:cs="Times New Roman"/>
                <w:sz w:val="20"/>
              </w:rPr>
              <w:t xml:space="preserve"> the subject and system, methods, and principles of environmental </w:t>
            </w:r>
            <w:proofErr w:type="gramStart"/>
            <w:r w:rsidR="0081763A" w:rsidRPr="0081763A">
              <w:rPr>
                <w:rFonts w:ascii="Times New Roman" w:eastAsia="Times New Roman" w:hAnsi="Times New Roman" w:cs="Times New Roman"/>
                <w:sz w:val="20"/>
              </w:rPr>
              <w:t>protection.</w:t>
            </w:r>
            <w:r w:rsidRPr="002B4CB3">
              <w:rPr>
                <w:rFonts w:ascii="Times New Roman" w:eastAsia="Times New Roman" w:hAnsi="Times New Roman" w:cs="Times New Roman"/>
                <w:sz w:val="20"/>
              </w:rPr>
              <w:t>.</w:t>
            </w:r>
            <w:proofErr w:type="gramEnd"/>
          </w:p>
        </w:tc>
      </w:tr>
      <w:tr w:rsidR="002B4CB3" w:rsidRPr="0081763A" w14:paraId="1393F7D2" w14:textId="77777777" w:rsidTr="00AF1835">
        <w:trPr>
          <w:trHeight w:val="690"/>
        </w:trPr>
        <w:tc>
          <w:tcPr>
            <w:tcW w:w="2103" w:type="dxa"/>
            <w:vMerge/>
            <w:tcBorders>
              <w:top w:val="nil"/>
            </w:tcBorders>
          </w:tcPr>
          <w:p w14:paraId="0FF4C433" w14:textId="77777777" w:rsidR="002B4CB3" w:rsidRPr="002B4CB3" w:rsidRDefault="002B4CB3" w:rsidP="002B4CB3">
            <w:pPr>
              <w:rPr>
                <w:rFonts w:ascii="Times New Roman" w:eastAsia="Times New Roman" w:hAnsi="Times New Roman" w:cs="Times New Roman"/>
                <w:sz w:val="2"/>
                <w:szCs w:val="2"/>
              </w:rPr>
            </w:pPr>
          </w:p>
        </w:tc>
        <w:tc>
          <w:tcPr>
            <w:tcW w:w="5511" w:type="dxa"/>
            <w:gridSpan w:val="5"/>
            <w:vMerge/>
            <w:tcBorders>
              <w:top w:val="nil"/>
            </w:tcBorders>
          </w:tcPr>
          <w:p w14:paraId="3C178DF4" w14:textId="77777777" w:rsidR="002B4CB3" w:rsidRPr="002B4CB3" w:rsidRDefault="002B4CB3" w:rsidP="002B4CB3">
            <w:pPr>
              <w:rPr>
                <w:rFonts w:ascii="Times New Roman" w:eastAsia="Times New Roman" w:hAnsi="Times New Roman" w:cs="Times New Roman"/>
                <w:sz w:val="2"/>
                <w:szCs w:val="2"/>
              </w:rPr>
            </w:pPr>
          </w:p>
        </w:tc>
        <w:tc>
          <w:tcPr>
            <w:tcW w:w="3012" w:type="dxa"/>
            <w:gridSpan w:val="2"/>
          </w:tcPr>
          <w:p w14:paraId="6EAD90AC" w14:textId="4AD8BDF9" w:rsidR="002B4CB3" w:rsidRPr="0081763A" w:rsidRDefault="002B4CB3" w:rsidP="002B4CB3">
            <w:pPr>
              <w:spacing w:line="230" w:lineRule="atLeast"/>
              <w:rPr>
                <w:rFonts w:ascii="Times New Roman" w:eastAsia="Times New Roman" w:hAnsi="Times New Roman" w:cs="Times New Roman"/>
                <w:sz w:val="20"/>
              </w:rPr>
            </w:pPr>
            <w:r w:rsidRPr="0081763A">
              <w:rPr>
                <w:rFonts w:ascii="Times New Roman" w:eastAsia="Times New Roman" w:hAnsi="Times New Roman" w:cs="Times New Roman"/>
                <w:sz w:val="20"/>
              </w:rPr>
              <w:t>1.3</w:t>
            </w:r>
            <w:r w:rsidRPr="0081763A">
              <w:rPr>
                <w:rFonts w:ascii="Times New Roman" w:eastAsia="Times New Roman" w:hAnsi="Times New Roman" w:cs="Times New Roman"/>
                <w:spacing w:val="7"/>
                <w:sz w:val="20"/>
              </w:rPr>
              <w:t xml:space="preserve"> </w:t>
            </w:r>
            <w:r w:rsidR="0081763A" w:rsidRPr="0081763A">
              <w:rPr>
                <w:rFonts w:ascii="Times New Roman" w:eastAsia="Times New Roman" w:hAnsi="Times New Roman" w:cs="Times New Roman"/>
                <w:sz w:val="20"/>
              </w:rPr>
              <w:t>Defines the place and role of environmental protection in the legal system.</w:t>
            </w:r>
          </w:p>
        </w:tc>
      </w:tr>
      <w:tr w:rsidR="002B4CB3" w:rsidRPr="0081763A" w14:paraId="5BCE3FCD" w14:textId="77777777" w:rsidTr="00AF1835">
        <w:trPr>
          <w:trHeight w:val="919"/>
        </w:trPr>
        <w:tc>
          <w:tcPr>
            <w:tcW w:w="2103" w:type="dxa"/>
            <w:vMerge/>
            <w:tcBorders>
              <w:top w:val="nil"/>
            </w:tcBorders>
          </w:tcPr>
          <w:p w14:paraId="2E96E4F8" w14:textId="77777777" w:rsidR="002B4CB3" w:rsidRPr="0081763A" w:rsidRDefault="002B4CB3" w:rsidP="002B4CB3">
            <w:pPr>
              <w:rPr>
                <w:rFonts w:ascii="Times New Roman" w:eastAsia="Times New Roman" w:hAnsi="Times New Roman" w:cs="Times New Roman"/>
                <w:sz w:val="2"/>
                <w:szCs w:val="2"/>
              </w:rPr>
            </w:pPr>
          </w:p>
        </w:tc>
        <w:tc>
          <w:tcPr>
            <w:tcW w:w="5511" w:type="dxa"/>
            <w:gridSpan w:val="5"/>
            <w:vMerge/>
            <w:tcBorders>
              <w:top w:val="nil"/>
            </w:tcBorders>
          </w:tcPr>
          <w:p w14:paraId="6DDAC1FA" w14:textId="77777777" w:rsidR="002B4CB3" w:rsidRPr="0081763A" w:rsidRDefault="002B4CB3" w:rsidP="002B4CB3">
            <w:pPr>
              <w:rPr>
                <w:rFonts w:ascii="Times New Roman" w:eastAsia="Times New Roman" w:hAnsi="Times New Roman" w:cs="Times New Roman"/>
                <w:sz w:val="2"/>
                <w:szCs w:val="2"/>
              </w:rPr>
            </w:pPr>
          </w:p>
        </w:tc>
        <w:tc>
          <w:tcPr>
            <w:tcW w:w="3012" w:type="dxa"/>
            <w:gridSpan w:val="2"/>
          </w:tcPr>
          <w:p w14:paraId="37CD58A3" w14:textId="0F4A6157" w:rsidR="002B4CB3" w:rsidRPr="002B4CB3" w:rsidRDefault="002B4CB3" w:rsidP="002B4CB3">
            <w:pPr>
              <w:spacing w:line="209" w:lineRule="exact"/>
              <w:rPr>
                <w:rFonts w:ascii="Times New Roman" w:eastAsia="Times New Roman" w:hAnsi="Times New Roman" w:cs="Times New Roman"/>
                <w:sz w:val="20"/>
              </w:rPr>
            </w:pPr>
            <w:r w:rsidRPr="0081763A">
              <w:rPr>
                <w:rFonts w:ascii="Times New Roman" w:eastAsia="Times New Roman" w:hAnsi="Times New Roman" w:cs="Times New Roman"/>
                <w:sz w:val="20"/>
              </w:rPr>
              <w:t xml:space="preserve">1.4 </w:t>
            </w:r>
            <w:r w:rsidR="0081763A" w:rsidRPr="0081763A">
              <w:rPr>
                <w:rFonts w:ascii="Times New Roman" w:eastAsia="Times New Roman" w:hAnsi="Times New Roman" w:cs="Times New Roman"/>
                <w:sz w:val="20"/>
              </w:rPr>
              <w:t xml:space="preserve">Able to </w:t>
            </w:r>
            <w:proofErr w:type="spellStart"/>
            <w:r w:rsidR="0081763A" w:rsidRPr="0081763A">
              <w:rPr>
                <w:rFonts w:ascii="Times New Roman" w:eastAsia="Times New Roman" w:hAnsi="Times New Roman" w:cs="Times New Roman"/>
                <w:sz w:val="20"/>
              </w:rPr>
              <w:t>analyse</w:t>
            </w:r>
            <w:proofErr w:type="spellEnd"/>
            <w:r w:rsidR="0081763A" w:rsidRPr="0081763A">
              <w:rPr>
                <w:rFonts w:ascii="Times New Roman" w:eastAsia="Times New Roman" w:hAnsi="Times New Roman" w:cs="Times New Roman"/>
                <w:sz w:val="20"/>
              </w:rPr>
              <w:t xml:space="preserve"> legal norms and relations in the field of environmental protection</w:t>
            </w:r>
            <w:r w:rsidRPr="002B4CB3">
              <w:rPr>
                <w:rFonts w:ascii="Times New Roman" w:eastAsia="Times New Roman" w:hAnsi="Times New Roman" w:cs="Times New Roman"/>
                <w:sz w:val="20"/>
              </w:rPr>
              <w:t>.</w:t>
            </w:r>
          </w:p>
        </w:tc>
      </w:tr>
      <w:tr w:rsidR="002B4CB3" w:rsidRPr="0081763A" w14:paraId="6F481228" w14:textId="77777777" w:rsidTr="00AF1835">
        <w:trPr>
          <w:trHeight w:val="690"/>
        </w:trPr>
        <w:tc>
          <w:tcPr>
            <w:tcW w:w="2103" w:type="dxa"/>
            <w:vMerge/>
            <w:tcBorders>
              <w:top w:val="nil"/>
            </w:tcBorders>
          </w:tcPr>
          <w:p w14:paraId="12728C78" w14:textId="77777777" w:rsidR="002B4CB3" w:rsidRPr="002B4CB3" w:rsidRDefault="002B4CB3" w:rsidP="002B4CB3">
            <w:pPr>
              <w:rPr>
                <w:rFonts w:ascii="Times New Roman" w:eastAsia="Times New Roman" w:hAnsi="Times New Roman" w:cs="Times New Roman"/>
                <w:sz w:val="2"/>
                <w:szCs w:val="2"/>
              </w:rPr>
            </w:pPr>
          </w:p>
        </w:tc>
        <w:tc>
          <w:tcPr>
            <w:tcW w:w="5511" w:type="dxa"/>
            <w:gridSpan w:val="5"/>
            <w:vMerge w:val="restart"/>
          </w:tcPr>
          <w:p w14:paraId="0A1CD4D2" w14:textId="40B89FDB" w:rsidR="002B4CB3" w:rsidRPr="00C114FA" w:rsidRDefault="002B4CB3" w:rsidP="002B4CB3">
            <w:pPr>
              <w:spacing w:before="1"/>
              <w:ind w:right="1457"/>
              <w:rPr>
                <w:rFonts w:ascii="Times New Roman" w:eastAsia="Times New Roman" w:hAnsi="Times New Roman" w:cs="Times New Roman"/>
                <w:sz w:val="20"/>
              </w:rPr>
            </w:pPr>
            <w:r w:rsidRPr="00C114FA">
              <w:rPr>
                <w:rFonts w:ascii="Times New Roman" w:eastAsia="Times New Roman" w:hAnsi="Times New Roman" w:cs="Times New Roman"/>
                <w:sz w:val="20"/>
              </w:rPr>
              <w:t>2.</w:t>
            </w:r>
            <w:r w:rsidR="00C114FA" w:rsidRPr="00C114FA">
              <w:rPr>
                <w:rFonts w:ascii="Times New Roman" w:eastAsia="Times New Roman" w:hAnsi="Times New Roman" w:cs="Times New Roman"/>
                <w:spacing w:val="37"/>
                <w:sz w:val="20"/>
              </w:rPr>
              <w:t xml:space="preserve"> Reveal the content and develop problems and ways to improve    issues    theoretical and methodological problems of improving environmental protection activities</w:t>
            </w:r>
          </w:p>
        </w:tc>
        <w:tc>
          <w:tcPr>
            <w:tcW w:w="3012" w:type="dxa"/>
            <w:gridSpan w:val="2"/>
          </w:tcPr>
          <w:p w14:paraId="0F1D3A09" w14:textId="049C7909" w:rsidR="002B4CB3" w:rsidRPr="0081763A" w:rsidRDefault="002B4CB3" w:rsidP="002B4CB3">
            <w:pPr>
              <w:tabs>
                <w:tab w:val="left" w:pos="2170"/>
              </w:tabs>
              <w:spacing w:line="230" w:lineRule="atLeast"/>
              <w:ind w:right="197"/>
              <w:jc w:val="both"/>
              <w:rPr>
                <w:rFonts w:ascii="Times New Roman" w:eastAsia="Times New Roman" w:hAnsi="Times New Roman" w:cs="Times New Roman"/>
                <w:sz w:val="20"/>
              </w:rPr>
            </w:pPr>
            <w:r w:rsidRPr="0081763A">
              <w:rPr>
                <w:rFonts w:ascii="Times New Roman" w:eastAsia="Times New Roman" w:hAnsi="Times New Roman" w:cs="Times New Roman"/>
                <w:sz w:val="20"/>
              </w:rPr>
              <w:t xml:space="preserve">2.1 </w:t>
            </w:r>
            <w:r w:rsidR="0081763A" w:rsidRPr="0081763A">
              <w:rPr>
                <w:rFonts w:ascii="Times New Roman" w:eastAsia="Times New Roman" w:hAnsi="Times New Roman" w:cs="Times New Roman"/>
                <w:sz w:val="20"/>
              </w:rPr>
              <w:t xml:space="preserve">The concept and elements of environmental protection are </w:t>
            </w:r>
            <w:proofErr w:type="spellStart"/>
            <w:r w:rsidR="0081763A" w:rsidRPr="0081763A">
              <w:rPr>
                <w:rFonts w:ascii="Times New Roman" w:eastAsia="Times New Roman" w:hAnsi="Times New Roman" w:cs="Times New Roman"/>
                <w:sz w:val="20"/>
              </w:rPr>
              <w:t>analysed</w:t>
            </w:r>
            <w:proofErr w:type="spellEnd"/>
            <w:r w:rsidR="0081763A" w:rsidRPr="0081763A">
              <w:rPr>
                <w:rFonts w:ascii="Times New Roman" w:eastAsia="Times New Roman" w:hAnsi="Times New Roman" w:cs="Times New Roman"/>
                <w:sz w:val="20"/>
              </w:rPr>
              <w:t>.</w:t>
            </w:r>
          </w:p>
        </w:tc>
      </w:tr>
      <w:tr w:rsidR="002B4CB3" w:rsidRPr="0081763A" w14:paraId="42036807" w14:textId="77777777" w:rsidTr="00AF1835">
        <w:trPr>
          <w:trHeight w:val="899"/>
        </w:trPr>
        <w:tc>
          <w:tcPr>
            <w:tcW w:w="2103" w:type="dxa"/>
            <w:vMerge/>
            <w:tcBorders>
              <w:top w:val="nil"/>
            </w:tcBorders>
          </w:tcPr>
          <w:p w14:paraId="3AED6CC9" w14:textId="77777777" w:rsidR="002B4CB3" w:rsidRPr="0081763A" w:rsidRDefault="002B4CB3" w:rsidP="002B4CB3">
            <w:pPr>
              <w:rPr>
                <w:rFonts w:ascii="Times New Roman" w:eastAsia="Times New Roman" w:hAnsi="Times New Roman" w:cs="Times New Roman"/>
                <w:sz w:val="2"/>
                <w:szCs w:val="2"/>
              </w:rPr>
            </w:pPr>
          </w:p>
        </w:tc>
        <w:tc>
          <w:tcPr>
            <w:tcW w:w="5511" w:type="dxa"/>
            <w:gridSpan w:val="5"/>
            <w:vMerge/>
            <w:tcBorders>
              <w:top w:val="nil"/>
            </w:tcBorders>
          </w:tcPr>
          <w:p w14:paraId="4173365B" w14:textId="77777777" w:rsidR="002B4CB3" w:rsidRPr="0081763A" w:rsidRDefault="002B4CB3" w:rsidP="002B4CB3">
            <w:pPr>
              <w:rPr>
                <w:rFonts w:ascii="Times New Roman" w:eastAsia="Times New Roman" w:hAnsi="Times New Roman" w:cs="Times New Roman"/>
                <w:sz w:val="2"/>
                <w:szCs w:val="2"/>
              </w:rPr>
            </w:pPr>
          </w:p>
        </w:tc>
        <w:tc>
          <w:tcPr>
            <w:tcW w:w="3012" w:type="dxa"/>
            <w:gridSpan w:val="2"/>
          </w:tcPr>
          <w:p w14:paraId="20F3BF6C" w14:textId="6A086DBF" w:rsidR="002B4CB3" w:rsidRPr="0081763A" w:rsidRDefault="002B4CB3" w:rsidP="002B4CB3">
            <w:pPr>
              <w:spacing w:line="212" w:lineRule="exact"/>
              <w:ind w:right="804"/>
              <w:rPr>
                <w:rFonts w:ascii="Times New Roman" w:eastAsia="Times New Roman" w:hAnsi="Times New Roman" w:cs="Times New Roman"/>
                <w:sz w:val="20"/>
              </w:rPr>
            </w:pPr>
            <w:r w:rsidRPr="0081763A">
              <w:rPr>
                <w:rFonts w:ascii="Times New Roman" w:eastAsia="Times New Roman" w:hAnsi="Times New Roman" w:cs="Times New Roman"/>
                <w:sz w:val="20"/>
              </w:rPr>
              <w:t>2.2</w:t>
            </w:r>
            <w:r w:rsidRPr="0081763A">
              <w:rPr>
                <w:rFonts w:ascii="Times New Roman" w:eastAsia="Times New Roman" w:hAnsi="Times New Roman" w:cs="Times New Roman"/>
                <w:sz w:val="20"/>
              </w:rPr>
              <w:tab/>
            </w:r>
            <w:r w:rsidR="0081763A" w:rsidRPr="0081763A">
              <w:rPr>
                <w:rFonts w:ascii="Times New Roman" w:eastAsia="Times New Roman" w:hAnsi="Times New Roman" w:cs="Times New Roman"/>
                <w:spacing w:val="-1"/>
                <w:sz w:val="20"/>
              </w:rPr>
              <w:t>Study of the peculiarities of environmental protection in the Republic of Kazakhstan.</w:t>
            </w:r>
          </w:p>
        </w:tc>
      </w:tr>
      <w:tr w:rsidR="002B4CB3" w:rsidRPr="0081763A" w14:paraId="538DC16F" w14:textId="77777777" w:rsidTr="00AF1835">
        <w:trPr>
          <w:trHeight w:val="690"/>
        </w:trPr>
        <w:tc>
          <w:tcPr>
            <w:tcW w:w="2103" w:type="dxa"/>
            <w:vMerge/>
            <w:tcBorders>
              <w:top w:val="nil"/>
            </w:tcBorders>
          </w:tcPr>
          <w:p w14:paraId="17BAAD90" w14:textId="77777777" w:rsidR="002B4CB3" w:rsidRPr="0081763A" w:rsidRDefault="002B4CB3" w:rsidP="002B4CB3">
            <w:pPr>
              <w:rPr>
                <w:rFonts w:ascii="Times New Roman" w:eastAsia="Times New Roman" w:hAnsi="Times New Roman" w:cs="Times New Roman"/>
                <w:sz w:val="2"/>
                <w:szCs w:val="2"/>
              </w:rPr>
            </w:pPr>
          </w:p>
        </w:tc>
        <w:tc>
          <w:tcPr>
            <w:tcW w:w="5511" w:type="dxa"/>
            <w:gridSpan w:val="5"/>
            <w:vMerge/>
            <w:tcBorders>
              <w:top w:val="nil"/>
            </w:tcBorders>
          </w:tcPr>
          <w:p w14:paraId="6FA118B2" w14:textId="77777777" w:rsidR="002B4CB3" w:rsidRPr="0081763A" w:rsidRDefault="002B4CB3" w:rsidP="002B4CB3">
            <w:pPr>
              <w:rPr>
                <w:rFonts w:ascii="Times New Roman" w:eastAsia="Times New Roman" w:hAnsi="Times New Roman" w:cs="Times New Roman"/>
                <w:sz w:val="2"/>
                <w:szCs w:val="2"/>
              </w:rPr>
            </w:pPr>
          </w:p>
        </w:tc>
        <w:tc>
          <w:tcPr>
            <w:tcW w:w="3012" w:type="dxa"/>
            <w:gridSpan w:val="2"/>
          </w:tcPr>
          <w:p w14:paraId="123D4506" w14:textId="1A7AB18E" w:rsidR="002B4CB3" w:rsidRPr="0081763A" w:rsidRDefault="002B4CB3" w:rsidP="002B4CB3">
            <w:pPr>
              <w:spacing w:line="230" w:lineRule="atLeast"/>
              <w:ind w:right="199"/>
              <w:jc w:val="both"/>
              <w:rPr>
                <w:rFonts w:ascii="Times New Roman" w:eastAsia="Times New Roman" w:hAnsi="Times New Roman" w:cs="Times New Roman"/>
                <w:sz w:val="20"/>
              </w:rPr>
            </w:pPr>
            <w:r w:rsidRPr="0081763A">
              <w:rPr>
                <w:rFonts w:ascii="Times New Roman" w:eastAsia="Times New Roman" w:hAnsi="Times New Roman" w:cs="Times New Roman"/>
                <w:sz w:val="20"/>
              </w:rPr>
              <w:t>2.3</w:t>
            </w:r>
            <w:r w:rsidRPr="0081763A">
              <w:rPr>
                <w:rFonts w:ascii="Times New Roman" w:eastAsia="Times New Roman" w:hAnsi="Times New Roman" w:cs="Times New Roman"/>
                <w:spacing w:val="1"/>
                <w:sz w:val="20"/>
              </w:rPr>
              <w:t xml:space="preserve"> </w:t>
            </w:r>
            <w:r w:rsidR="0081763A" w:rsidRPr="0081763A">
              <w:rPr>
                <w:rFonts w:ascii="Times New Roman" w:eastAsia="Times New Roman" w:hAnsi="Times New Roman" w:cs="Times New Roman"/>
                <w:sz w:val="20"/>
              </w:rPr>
              <w:t xml:space="preserve">Can </w:t>
            </w:r>
            <w:proofErr w:type="spellStart"/>
            <w:r w:rsidR="0081763A" w:rsidRPr="0081763A">
              <w:rPr>
                <w:rFonts w:ascii="Times New Roman" w:eastAsia="Times New Roman" w:hAnsi="Times New Roman" w:cs="Times New Roman"/>
                <w:sz w:val="20"/>
              </w:rPr>
              <w:t>analyse</w:t>
            </w:r>
            <w:proofErr w:type="spellEnd"/>
            <w:r w:rsidR="0081763A" w:rsidRPr="0081763A">
              <w:rPr>
                <w:rFonts w:ascii="Times New Roman" w:eastAsia="Times New Roman" w:hAnsi="Times New Roman" w:cs="Times New Roman"/>
                <w:sz w:val="20"/>
              </w:rPr>
              <w:t xml:space="preserve"> the legal basis for environmental protection.</w:t>
            </w:r>
          </w:p>
        </w:tc>
      </w:tr>
      <w:tr w:rsidR="002B4CB3" w:rsidRPr="0081763A" w14:paraId="1EA60866" w14:textId="77777777" w:rsidTr="00AF1835">
        <w:trPr>
          <w:trHeight w:val="1564"/>
        </w:trPr>
        <w:tc>
          <w:tcPr>
            <w:tcW w:w="2103" w:type="dxa"/>
            <w:vMerge/>
            <w:tcBorders>
              <w:top w:val="nil"/>
            </w:tcBorders>
          </w:tcPr>
          <w:p w14:paraId="00429964" w14:textId="77777777" w:rsidR="002B4CB3" w:rsidRPr="0081763A" w:rsidRDefault="002B4CB3" w:rsidP="002B4CB3">
            <w:pPr>
              <w:rPr>
                <w:rFonts w:ascii="Times New Roman" w:eastAsia="Times New Roman" w:hAnsi="Times New Roman" w:cs="Times New Roman"/>
                <w:sz w:val="2"/>
                <w:szCs w:val="2"/>
              </w:rPr>
            </w:pPr>
          </w:p>
        </w:tc>
        <w:tc>
          <w:tcPr>
            <w:tcW w:w="5511" w:type="dxa"/>
            <w:gridSpan w:val="5"/>
            <w:vMerge/>
            <w:tcBorders>
              <w:top w:val="nil"/>
            </w:tcBorders>
          </w:tcPr>
          <w:p w14:paraId="1603518B" w14:textId="77777777" w:rsidR="002B4CB3" w:rsidRPr="0081763A" w:rsidRDefault="002B4CB3" w:rsidP="002B4CB3">
            <w:pPr>
              <w:rPr>
                <w:rFonts w:ascii="Times New Roman" w:eastAsia="Times New Roman" w:hAnsi="Times New Roman" w:cs="Times New Roman"/>
                <w:sz w:val="2"/>
                <w:szCs w:val="2"/>
              </w:rPr>
            </w:pPr>
          </w:p>
        </w:tc>
        <w:tc>
          <w:tcPr>
            <w:tcW w:w="3012" w:type="dxa"/>
            <w:gridSpan w:val="2"/>
          </w:tcPr>
          <w:p w14:paraId="185C0E87" w14:textId="696AFC01" w:rsidR="002B4CB3" w:rsidRPr="0081763A" w:rsidRDefault="002B4CB3" w:rsidP="002B4CB3">
            <w:pPr>
              <w:tabs>
                <w:tab w:val="left" w:pos="2211"/>
              </w:tabs>
              <w:ind w:right="197"/>
              <w:jc w:val="both"/>
              <w:rPr>
                <w:rFonts w:ascii="Times New Roman" w:eastAsia="Times New Roman" w:hAnsi="Times New Roman" w:cs="Times New Roman"/>
                <w:sz w:val="20"/>
              </w:rPr>
            </w:pPr>
            <w:r w:rsidRPr="0081763A">
              <w:rPr>
                <w:rFonts w:ascii="Times New Roman" w:eastAsia="Times New Roman" w:hAnsi="Times New Roman" w:cs="Times New Roman"/>
                <w:sz w:val="20"/>
              </w:rPr>
              <w:t>2.4</w:t>
            </w:r>
            <w:r w:rsidRPr="0081763A">
              <w:rPr>
                <w:rFonts w:ascii="Times New Roman" w:eastAsia="Times New Roman" w:hAnsi="Times New Roman" w:cs="Times New Roman"/>
                <w:spacing w:val="1"/>
                <w:sz w:val="20"/>
              </w:rPr>
              <w:t xml:space="preserve"> </w:t>
            </w:r>
            <w:r w:rsidR="0081763A" w:rsidRPr="0081763A">
              <w:rPr>
                <w:rFonts w:ascii="Times New Roman" w:eastAsia="Times New Roman" w:hAnsi="Times New Roman" w:cs="Times New Roman"/>
                <w:sz w:val="20"/>
              </w:rPr>
              <w:t xml:space="preserve">Can </w:t>
            </w:r>
            <w:proofErr w:type="spellStart"/>
            <w:r w:rsidR="0081763A" w:rsidRPr="0081763A">
              <w:rPr>
                <w:rFonts w:ascii="Times New Roman" w:eastAsia="Times New Roman" w:hAnsi="Times New Roman" w:cs="Times New Roman"/>
                <w:sz w:val="20"/>
              </w:rPr>
              <w:t>analyse</w:t>
            </w:r>
            <w:proofErr w:type="spellEnd"/>
            <w:r w:rsidR="0081763A" w:rsidRPr="0081763A">
              <w:rPr>
                <w:rFonts w:ascii="Times New Roman" w:eastAsia="Times New Roman" w:hAnsi="Times New Roman" w:cs="Times New Roman"/>
                <w:sz w:val="20"/>
              </w:rPr>
              <w:t xml:space="preserve"> and apply environmental protection in practice</w:t>
            </w:r>
            <w:r w:rsidRPr="0081763A">
              <w:rPr>
                <w:rFonts w:ascii="Times New Roman" w:eastAsia="Times New Roman" w:hAnsi="Times New Roman" w:cs="Times New Roman"/>
                <w:sz w:val="20"/>
              </w:rPr>
              <w:t>.</w:t>
            </w:r>
          </w:p>
        </w:tc>
      </w:tr>
    </w:tbl>
    <w:p w14:paraId="629CF54B" w14:textId="77777777" w:rsidR="002B4CB3" w:rsidRPr="0081763A" w:rsidRDefault="002B4CB3" w:rsidP="002B4CB3">
      <w:pPr>
        <w:widowControl w:val="0"/>
        <w:autoSpaceDE w:val="0"/>
        <w:autoSpaceDN w:val="0"/>
        <w:spacing w:after="0" w:line="240" w:lineRule="auto"/>
        <w:jc w:val="both"/>
        <w:rPr>
          <w:rFonts w:ascii="Times New Roman" w:eastAsia="Times New Roman" w:hAnsi="Times New Roman" w:cs="Times New Roman"/>
          <w:kern w:val="0"/>
          <w:sz w:val="20"/>
          <w:lang w:val="en-US"/>
          <w14:ligatures w14:val="none"/>
        </w:rPr>
        <w:sectPr w:rsidR="002B4CB3" w:rsidRPr="0081763A" w:rsidSect="002B4CB3">
          <w:pgSz w:w="11920" w:h="16850"/>
          <w:pgMar w:top="480" w:right="140" w:bottom="280" w:left="280" w:header="720" w:footer="720" w:gutter="0"/>
          <w:cols w:space="720"/>
        </w:sectPr>
      </w:pPr>
    </w:p>
    <w:tbl>
      <w:tblPr>
        <w:tblStyle w:val="TableNormal"/>
        <w:tblW w:w="0" w:type="auto"/>
        <w:tblInd w:w="5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56"/>
        <w:gridCol w:w="5334"/>
        <w:gridCol w:w="2902"/>
      </w:tblGrid>
      <w:tr w:rsidR="002B4CB3" w:rsidRPr="0081763A" w14:paraId="05E89713" w14:textId="77777777" w:rsidTr="00AF1835">
        <w:trPr>
          <w:trHeight w:val="1152"/>
        </w:trPr>
        <w:tc>
          <w:tcPr>
            <w:tcW w:w="2256" w:type="dxa"/>
            <w:vMerge w:val="restart"/>
          </w:tcPr>
          <w:p w14:paraId="3A7B3229" w14:textId="77777777" w:rsidR="002B4CB3" w:rsidRPr="0081763A" w:rsidRDefault="002B4CB3" w:rsidP="002B4CB3">
            <w:pPr>
              <w:rPr>
                <w:rFonts w:ascii="Times New Roman" w:eastAsia="Times New Roman" w:hAnsi="Times New Roman" w:cs="Times New Roman"/>
                <w:sz w:val="18"/>
              </w:rPr>
            </w:pPr>
          </w:p>
        </w:tc>
        <w:tc>
          <w:tcPr>
            <w:tcW w:w="5334" w:type="dxa"/>
            <w:vMerge w:val="restart"/>
          </w:tcPr>
          <w:p w14:paraId="234028A9" w14:textId="6D75071D" w:rsidR="002B4CB3" w:rsidRPr="0081763A" w:rsidRDefault="002B4CB3" w:rsidP="002B4CB3">
            <w:pPr>
              <w:ind w:right="199"/>
              <w:jc w:val="both"/>
              <w:rPr>
                <w:rFonts w:ascii="Times New Roman" w:eastAsia="Times New Roman" w:hAnsi="Times New Roman" w:cs="Times New Roman"/>
                <w:sz w:val="20"/>
              </w:rPr>
            </w:pPr>
            <w:r w:rsidRPr="0081763A">
              <w:rPr>
                <w:rFonts w:ascii="Times New Roman" w:eastAsia="Times New Roman" w:hAnsi="Times New Roman" w:cs="Times New Roman"/>
                <w:sz w:val="20"/>
              </w:rPr>
              <w:t xml:space="preserve">3. </w:t>
            </w:r>
            <w:r w:rsidR="0081763A" w:rsidRPr="0081763A">
              <w:rPr>
                <w:rFonts w:ascii="Times New Roman" w:eastAsia="Times New Roman" w:hAnsi="Times New Roman" w:cs="Times New Roman"/>
                <w:sz w:val="20"/>
              </w:rPr>
              <w:t xml:space="preserve">Critically </w:t>
            </w:r>
            <w:proofErr w:type="spellStart"/>
            <w:r w:rsidR="0081763A" w:rsidRPr="0081763A">
              <w:rPr>
                <w:rFonts w:ascii="Times New Roman" w:eastAsia="Times New Roman" w:hAnsi="Times New Roman" w:cs="Times New Roman"/>
                <w:sz w:val="20"/>
              </w:rPr>
              <w:t>analyse</w:t>
            </w:r>
            <w:proofErr w:type="spellEnd"/>
            <w:r w:rsidR="0081763A" w:rsidRPr="0081763A">
              <w:rPr>
                <w:rFonts w:ascii="Times New Roman" w:eastAsia="Times New Roman" w:hAnsi="Times New Roman" w:cs="Times New Roman"/>
                <w:sz w:val="20"/>
              </w:rPr>
              <w:t xml:space="preserve"> and evaluate legal knowledge on theoretical and legal issues, as well as theoretical and methodological issues related to improving environmental protection activities.</w:t>
            </w:r>
          </w:p>
        </w:tc>
        <w:tc>
          <w:tcPr>
            <w:tcW w:w="2902" w:type="dxa"/>
          </w:tcPr>
          <w:p w14:paraId="0344EA99" w14:textId="50AAA341" w:rsidR="002B4CB3" w:rsidRPr="0081763A" w:rsidRDefault="002B4CB3" w:rsidP="002B4CB3">
            <w:pPr>
              <w:spacing w:before="2" w:line="210" w:lineRule="exact"/>
              <w:jc w:val="both"/>
              <w:rPr>
                <w:rFonts w:ascii="Times New Roman" w:eastAsia="Times New Roman" w:hAnsi="Times New Roman" w:cs="Times New Roman"/>
                <w:sz w:val="20"/>
              </w:rPr>
            </w:pPr>
            <w:r w:rsidRPr="0081763A">
              <w:rPr>
                <w:rFonts w:ascii="Times New Roman" w:eastAsia="Times New Roman" w:hAnsi="Times New Roman" w:cs="Times New Roman"/>
                <w:sz w:val="20"/>
              </w:rPr>
              <w:t>3.1</w:t>
            </w:r>
            <w:r w:rsidRPr="0081763A">
              <w:rPr>
                <w:rFonts w:ascii="Times New Roman" w:eastAsia="Times New Roman" w:hAnsi="Times New Roman" w:cs="Times New Roman"/>
                <w:spacing w:val="1"/>
                <w:sz w:val="20"/>
              </w:rPr>
              <w:t xml:space="preserve"> </w:t>
            </w:r>
            <w:r w:rsidR="0081763A" w:rsidRPr="0081763A">
              <w:rPr>
                <w:rFonts w:ascii="Times New Roman" w:eastAsia="Times New Roman" w:hAnsi="Times New Roman" w:cs="Times New Roman"/>
                <w:sz w:val="20"/>
              </w:rPr>
              <w:t>Can justify the system and powers of environmental protection authorities in the field of public law.</w:t>
            </w:r>
          </w:p>
        </w:tc>
      </w:tr>
      <w:tr w:rsidR="002B4CB3" w:rsidRPr="0081763A" w14:paraId="0B825961" w14:textId="77777777" w:rsidTr="00AF1835">
        <w:trPr>
          <w:trHeight w:val="1149"/>
        </w:trPr>
        <w:tc>
          <w:tcPr>
            <w:tcW w:w="2256" w:type="dxa"/>
            <w:vMerge/>
            <w:tcBorders>
              <w:top w:val="nil"/>
            </w:tcBorders>
          </w:tcPr>
          <w:p w14:paraId="46F85CD1" w14:textId="77777777" w:rsidR="002B4CB3" w:rsidRPr="002B4CB3" w:rsidRDefault="002B4CB3" w:rsidP="002B4CB3">
            <w:pPr>
              <w:rPr>
                <w:rFonts w:ascii="Times New Roman" w:eastAsia="Times New Roman" w:hAnsi="Times New Roman" w:cs="Times New Roman"/>
                <w:sz w:val="2"/>
                <w:szCs w:val="2"/>
              </w:rPr>
            </w:pPr>
          </w:p>
        </w:tc>
        <w:tc>
          <w:tcPr>
            <w:tcW w:w="5334" w:type="dxa"/>
            <w:vMerge/>
            <w:tcBorders>
              <w:top w:val="nil"/>
            </w:tcBorders>
          </w:tcPr>
          <w:p w14:paraId="410D8F24" w14:textId="77777777" w:rsidR="002B4CB3" w:rsidRPr="002B4CB3" w:rsidRDefault="002B4CB3" w:rsidP="002B4CB3">
            <w:pPr>
              <w:rPr>
                <w:rFonts w:ascii="Times New Roman" w:eastAsia="Times New Roman" w:hAnsi="Times New Roman" w:cs="Times New Roman"/>
                <w:sz w:val="2"/>
                <w:szCs w:val="2"/>
              </w:rPr>
            </w:pPr>
          </w:p>
        </w:tc>
        <w:tc>
          <w:tcPr>
            <w:tcW w:w="2902" w:type="dxa"/>
          </w:tcPr>
          <w:p w14:paraId="6A5CF726" w14:textId="2FB652B2" w:rsidR="002B4CB3" w:rsidRPr="0081763A" w:rsidRDefault="002B4CB3" w:rsidP="002B4CB3">
            <w:pPr>
              <w:spacing w:line="209" w:lineRule="exact"/>
              <w:rPr>
                <w:rFonts w:ascii="Times New Roman" w:eastAsia="Times New Roman" w:hAnsi="Times New Roman" w:cs="Times New Roman"/>
                <w:sz w:val="20"/>
              </w:rPr>
            </w:pPr>
            <w:r w:rsidRPr="0081763A">
              <w:rPr>
                <w:rFonts w:ascii="Times New Roman" w:eastAsia="Times New Roman" w:hAnsi="Times New Roman" w:cs="Times New Roman"/>
                <w:sz w:val="20"/>
              </w:rPr>
              <w:t>3.2</w:t>
            </w:r>
            <w:r w:rsidRPr="0081763A">
              <w:rPr>
                <w:rFonts w:ascii="Times New Roman" w:eastAsia="Times New Roman" w:hAnsi="Times New Roman" w:cs="Times New Roman"/>
                <w:sz w:val="20"/>
              </w:rPr>
              <w:tab/>
            </w:r>
            <w:r w:rsidR="0081763A" w:rsidRPr="0081763A">
              <w:rPr>
                <w:rFonts w:ascii="Times New Roman" w:eastAsia="Times New Roman" w:hAnsi="Times New Roman" w:cs="Times New Roman"/>
                <w:spacing w:val="-1"/>
                <w:sz w:val="20"/>
              </w:rPr>
              <w:t xml:space="preserve">Able to </w:t>
            </w:r>
            <w:proofErr w:type="spellStart"/>
            <w:r w:rsidR="0081763A" w:rsidRPr="0081763A">
              <w:rPr>
                <w:rFonts w:ascii="Times New Roman" w:eastAsia="Times New Roman" w:hAnsi="Times New Roman" w:cs="Times New Roman"/>
                <w:spacing w:val="-1"/>
                <w:sz w:val="20"/>
              </w:rPr>
              <w:t>analyse</w:t>
            </w:r>
            <w:proofErr w:type="spellEnd"/>
            <w:r w:rsidR="0081763A" w:rsidRPr="0081763A">
              <w:rPr>
                <w:rFonts w:ascii="Times New Roman" w:eastAsia="Times New Roman" w:hAnsi="Times New Roman" w:cs="Times New Roman"/>
                <w:spacing w:val="-1"/>
                <w:sz w:val="20"/>
              </w:rPr>
              <w:t xml:space="preserve"> environmental protection broken down by the fundamentals and stages of legal regulation.</w:t>
            </w:r>
          </w:p>
        </w:tc>
      </w:tr>
      <w:tr w:rsidR="002B4CB3" w:rsidRPr="0081763A" w14:paraId="4DDBDE5E" w14:textId="77777777" w:rsidTr="00AF1835">
        <w:trPr>
          <w:trHeight w:val="1367"/>
        </w:trPr>
        <w:tc>
          <w:tcPr>
            <w:tcW w:w="2256" w:type="dxa"/>
            <w:vMerge/>
            <w:tcBorders>
              <w:top w:val="nil"/>
            </w:tcBorders>
          </w:tcPr>
          <w:p w14:paraId="22AB9949" w14:textId="77777777" w:rsidR="002B4CB3" w:rsidRPr="002B4CB3" w:rsidRDefault="002B4CB3" w:rsidP="002B4CB3">
            <w:pPr>
              <w:rPr>
                <w:rFonts w:ascii="Times New Roman" w:eastAsia="Times New Roman" w:hAnsi="Times New Roman" w:cs="Times New Roman"/>
                <w:sz w:val="2"/>
                <w:szCs w:val="2"/>
              </w:rPr>
            </w:pPr>
          </w:p>
        </w:tc>
        <w:tc>
          <w:tcPr>
            <w:tcW w:w="5334" w:type="dxa"/>
            <w:vMerge/>
            <w:tcBorders>
              <w:top w:val="nil"/>
            </w:tcBorders>
          </w:tcPr>
          <w:p w14:paraId="2C243E18" w14:textId="77777777" w:rsidR="002B4CB3" w:rsidRPr="002B4CB3" w:rsidRDefault="002B4CB3" w:rsidP="002B4CB3">
            <w:pPr>
              <w:rPr>
                <w:rFonts w:ascii="Times New Roman" w:eastAsia="Times New Roman" w:hAnsi="Times New Roman" w:cs="Times New Roman"/>
                <w:sz w:val="2"/>
                <w:szCs w:val="2"/>
              </w:rPr>
            </w:pPr>
          </w:p>
        </w:tc>
        <w:tc>
          <w:tcPr>
            <w:tcW w:w="2902" w:type="dxa"/>
          </w:tcPr>
          <w:p w14:paraId="084EB0A8" w14:textId="79F9569D" w:rsidR="002B4CB3" w:rsidRPr="0081763A" w:rsidRDefault="002B4CB3" w:rsidP="002B4CB3">
            <w:pPr>
              <w:spacing w:line="218" w:lineRule="exact"/>
              <w:ind w:right="286"/>
              <w:jc w:val="both"/>
              <w:rPr>
                <w:rFonts w:ascii="Times New Roman" w:eastAsia="Times New Roman" w:hAnsi="Times New Roman" w:cs="Times New Roman"/>
                <w:sz w:val="20"/>
              </w:rPr>
            </w:pPr>
            <w:r w:rsidRPr="0081763A">
              <w:rPr>
                <w:rFonts w:ascii="Times New Roman" w:eastAsia="Times New Roman" w:hAnsi="Times New Roman" w:cs="Times New Roman"/>
                <w:sz w:val="20"/>
              </w:rPr>
              <w:t>3.3</w:t>
            </w:r>
            <w:r w:rsidRPr="0081763A">
              <w:rPr>
                <w:rFonts w:ascii="Times New Roman" w:eastAsia="Times New Roman" w:hAnsi="Times New Roman" w:cs="Times New Roman"/>
                <w:spacing w:val="1"/>
                <w:sz w:val="20"/>
              </w:rPr>
              <w:t xml:space="preserve"> </w:t>
            </w:r>
            <w:r w:rsidR="0081763A" w:rsidRPr="0081763A">
              <w:rPr>
                <w:rFonts w:ascii="Times New Roman" w:eastAsia="Times New Roman" w:hAnsi="Times New Roman" w:cs="Times New Roman"/>
                <w:sz w:val="20"/>
              </w:rPr>
              <w:t>Can distinguish between the concept and elements of environmental protection and explain the powers of the authorities responsible for environmental protection.</w:t>
            </w:r>
          </w:p>
        </w:tc>
      </w:tr>
      <w:tr w:rsidR="002B4CB3" w:rsidRPr="00FE20C7" w14:paraId="6B3DCF0C" w14:textId="77777777" w:rsidTr="00AF1835">
        <w:trPr>
          <w:trHeight w:val="1149"/>
        </w:trPr>
        <w:tc>
          <w:tcPr>
            <w:tcW w:w="2256" w:type="dxa"/>
            <w:vMerge/>
            <w:tcBorders>
              <w:top w:val="nil"/>
            </w:tcBorders>
          </w:tcPr>
          <w:p w14:paraId="06EEA4FA" w14:textId="77777777" w:rsidR="002B4CB3" w:rsidRPr="0081763A" w:rsidRDefault="002B4CB3" w:rsidP="002B4CB3">
            <w:pPr>
              <w:rPr>
                <w:rFonts w:ascii="Times New Roman" w:eastAsia="Times New Roman" w:hAnsi="Times New Roman" w:cs="Times New Roman"/>
                <w:sz w:val="2"/>
                <w:szCs w:val="2"/>
              </w:rPr>
            </w:pPr>
          </w:p>
        </w:tc>
        <w:tc>
          <w:tcPr>
            <w:tcW w:w="5334" w:type="dxa"/>
            <w:vMerge w:val="restart"/>
          </w:tcPr>
          <w:p w14:paraId="0C3BC2B8" w14:textId="0FF6AF64" w:rsidR="002B4CB3" w:rsidRPr="0081763A" w:rsidRDefault="002B4CB3" w:rsidP="002B4CB3">
            <w:pPr>
              <w:tabs>
                <w:tab w:val="left" w:pos="1962"/>
                <w:tab w:val="left" w:pos="2620"/>
                <w:tab w:val="left" w:pos="3853"/>
              </w:tabs>
              <w:ind w:right="199"/>
              <w:jc w:val="both"/>
              <w:rPr>
                <w:rFonts w:ascii="Times New Roman" w:eastAsia="Times New Roman" w:hAnsi="Times New Roman" w:cs="Times New Roman"/>
                <w:sz w:val="20"/>
              </w:rPr>
            </w:pPr>
            <w:r w:rsidRPr="0081763A">
              <w:rPr>
                <w:rFonts w:ascii="Times New Roman" w:eastAsia="Times New Roman" w:hAnsi="Times New Roman" w:cs="Times New Roman"/>
                <w:sz w:val="20"/>
              </w:rPr>
              <w:t>4.</w:t>
            </w:r>
            <w:r w:rsidRPr="0081763A">
              <w:rPr>
                <w:rFonts w:ascii="Times New Roman" w:eastAsia="Times New Roman" w:hAnsi="Times New Roman" w:cs="Times New Roman"/>
                <w:spacing w:val="1"/>
                <w:sz w:val="20"/>
              </w:rPr>
              <w:t xml:space="preserve"> </w:t>
            </w:r>
            <w:r w:rsidR="0081763A" w:rsidRPr="0081763A">
              <w:rPr>
                <w:rFonts w:ascii="Times New Roman" w:eastAsia="Times New Roman" w:hAnsi="Times New Roman" w:cs="Times New Roman"/>
                <w:sz w:val="20"/>
              </w:rPr>
              <w:t>Possess methods for conducting independent research in the field of regulating the improvement of environmental protection activities.</w:t>
            </w:r>
          </w:p>
        </w:tc>
        <w:tc>
          <w:tcPr>
            <w:tcW w:w="2902" w:type="dxa"/>
          </w:tcPr>
          <w:p w14:paraId="6D297A18" w14:textId="38A9561D" w:rsidR="002B4CB3" w:rsidRPr="00FE20C7" w:rsidRDefault="002B4CB3" w:rsidP="002B4CB3">
            <w:pPr>
              <w:spacing w:line="220" w:lineRule="exact"/>
              <w:ind w:right="211"/>
              <w:jc w:val="both"/>
              <w:rPr>
                <w:rFonts w:ascii="Times New Roman" w:eastAsia="Times New Roman" w:hAnsi="Times New Roman" w:cs="Times New Roman"/>
                <w:sz w:val="20"/>
              </w:rPr>
            </w:pPr>
            <w:r w:rsidRPr="00FE20C7">
              <w:rPr>
                <w:rFonts w:ascii="Times New Roman" w:eastAsia="Times New Roman" w:hAnsi="Times New Roman" w:cs="Times New Roman"/>
                <w:sz w:val="20"/>
              </w:rPr>
              <w:t>4.1</w:t>
            </w:r>
            <w:r w:rsidRPr="00FE20C7">
              <w:rPr>
                <w:rFonts w:ascii="Times New Roman" w:eastAsia="Times New Roman" w:hAnsi="Times New Roman" w:cs="Times New Roman"/>
                <w:spacing w:val="1"/>
                <w:sz w:val="20"/>
              </w:rPr>
              <w:t xml:space="preserve"> </w:t>
            </w:r>
            <w:r w:rsidR="00FE20C7" w:rsidRPr="00FE20C7">
              <w:rPr>
                <w:rFonts w:ascii="Times New Roman" w:eastAsia="Times New Roman" w:hAnsi="Times New Roman" w:cs="Times New Roman"/>
                <w:sz w:val="20"/>
              </w:rPr>
              <w:t>Assesses the legal framework for environmental protection. Conduct an analysis of environmental protection in the Republic of Kazakhstan.</w:t>
            </w:r>
          </w:p>
        </w:tc>
      </w:tr>
      <w:tr w:rsidR="002B4CB3" w:rsidRPr="00FE20C7" w14:paraId="053A9A1D" w14:textId="77777777" w:rsidTr="00AF1835">
        <w:trPr>
          <w:trHeight w:val="1374"/>
        </w:trPr>
        <w:tc>
          <w:tcPr>
            <w:tcW w:w="2256" w:type="dxa"/>
            <w:vMerge/>
            <w:tcBorders>
              <w:top w:val="nil"/>
            </w:tcBorders>
          </w:tcPr>
          <w:p w14:paraId="3D3CE197" w14:textId="77777777" w:rsidR="002B4CB3" w:rsidRPr="00FE20C7" w:rsidRDefault="002B4CB3" w:rsidP="002B4CB3">
            <w:pPr>
              <w:rPr>
                <w:rFonts w:ascii="Times New Roman" w:eastAsia="Times New Roman" w:hAnsi="Times New Roman" w:cs="Times New Roman"/>
                <w:sz w:val="2"/>
                <w:szCs w:val="2"/>
              </w:rPr>
            </w:pPr>
          </w:p>
        </w:tc>
        <w:tc>
          <w:tcPr>
            <w:tcW w:w="5334" w:type="dxa"/>
            <w:vMerge/>
            <w:tcBorders>
              <w:top w:val="nil"/>
            </w:tcBorders>
          </w:tcPr>
          <w:p w14:paraId="63A73CCA" w14:textId="77777777" w:rsidR="002B4CB3" w:rsidRPr="00FE20C7" w:rsidRDefault="002B4CB3" w:rsidP="002B4CB3">
            <w:pPr>
              <w:rPr>
                <w:rFonts w:ascii="Times New Roman" w:eastAsia="Times New Roman" w:hAnsi="Times New Roman" w:cs="Times New Roman"/>
                <w:sz w:val="2"/>
                <w:szCs w:val="2"/>
              </w:rPr>
            </w:pPr>
          </w:p>
        </w:tc>
        <w:tc>
          <w:tcPr>
            <w:tcW w:w="2902" w:type="dxa"/>
          </w:tcPr>
          <w:p w14:paraId="0BEFAFDE" w14:textId="26375C9F" w:rsidR="002B4CB3" w:rsidRPr="00FE20C7" w:rsidRDefault="002B4CB3" w:rsidP="002B4CB3">
            <w:pPr>
              <w:spacing w:line="211" w:lineRule="exact"/>
              <w:rPr>
                <w:rFonts w:ascii="Times New Roman" w:eastAsia="Times New Roman" w:hAnsi="Times New Roman" w:cs="Times New Roman"/>
                <w:sz w:val="20"/>
              </w:rPr>
            </w:pPr>
            <w:r w:rsidRPr="00FE20C7">
              <w:rPr>
                <w:rFonts w:ascii="Times New Roman" w:eastAsia="Times New Roman" w:hAnsi="Times New Roman" w:cs="Times New Roman"/>
                <w:sz w:val="20"/>
              </w:rPr>
              <w:t>4.2</w:t>
            </w:r>
            <w:r w:rsidRPr="00FE20C7">
              <w:rPr>
                <w:rFonts w:ascii="Times New Roman" w:eastAsia="Times New Roman" w:hAnsi="Times New Roman" w:cs="Times New Roman"/>
                <w:sz w:val="20"/>
              </w:rPr>
              <w:tab/>
            </w:r>
            <w:r w:rsidR="00FE20C7" w:rsidRPr="00FE20C7">
              <w:rPr>
                <w:rFonts w:ascii="Times New Roman" w:eastAsia="Times New Roman" w:hAnsi="Times New Roman" w:cs="Times New Roman"/>
                <w:sz w:val="20"/>
              </w:rPr>
              <w:t xml:space="preserve">The concept of environmental protection is </w:t>
            </w:r>
            <w:proofErr w:type="spellStart"/>
            <w:r w:rsidR="00FE20C7" w:rsidRPr="00FE20C7">
              <w:rPr>
                <w:rFonts w:ascii="Times New Roman" w:eastAsia="Times New Roman" w:hAnsi="Times New Roman" w:cs="Times New Roman"/>
                <w:sz w:val="20"/>
              </w:rPr>
              <w:t>analysed</w:t>
            </w:r>
            <w:proofErr w:type="spellEnd"/>
            <w:r w:rsidR="00FE20C7" w:rsidRPr="00FE20C7">
              <w:rPr>
                <w:rFonts w:ascii="Times New Roman" w:eastAsia="Times New Roman" w:hAnsi="Times New Roman" w:cs="Times New Roman"/>
                <w:sz w:val="20"/>
              </w:rPr>
              <w:t>. Knows the types of environmental protection.</w:t>
            </w:r>
          </w:p>
        </w:tc>
      </w:tr>
      <w:tr w:rsidR="002B4CB3" w:rsidRPr="00FE20C7" w14:paraId="2F6D9D22" w14:textId="77777777" w:rsidTr="00AF1835">
        <w:trPr>
          <w:trHeight w:val="1379"/>
        </w:trPr>
        <w:tc>
          <w:tcPr>
            <w:tcW w:w="2256" w:type="dxa"/>
            <w:vMerge/>
            <w:tcBorders>
              <w:top w:val="nil"/>
            </w:tcBorders>
          </w:tcPr>
          <w:p w14:paraId="3437026F" w14:textId="77777777" w:rsidR="002B4CB3" w:rsidRPr="002B4CB3" w:rsidRDefault="002B4CB3" w:rsidP="002B4CB3">
            <w:pPr>
              <w:rPr>
                <w:rFonts w:ascii="Times New Roman" w:eastAsia="Times New Roman" w:hAnsi="Times New Roman" w:cs="Times New Roman"/>
                <w:sz w:val="2"/>
                <w:szCs w:val="2"/>
              </w:rPr>
            </w:pPr>
          </w:p>
        </w:tc>
        <w:tc>
          <w:tcPr>
            <w:tcW w:w="5334" w:type="dxa"/>
            <w:vMerge/>
            <w:tcBorders>
              <w:top w:val="nil"/>
            </w:tcBorders>
          </w:tcPr>
          <w:p w14:paraId="3D652322" w14:textId="77777777" w:rsidR="002B4CB3" w:rsidRPr="002B4CB3" w:rsidRDefault="002B4CB3" w:rsidP="002B4CB3">
            <w:pPr>
              <w:rPr>
                <w:rFonts w:ascii="Times New Roman" w:eastAsia="Times New Roman" w:hAnsi="Times New Roman" w:cs="Times New Roman"/>
                <w:sz w:val="2"/>
                <w:szCs w:val="2"/>
              </w:rPr>
            </w:pPr>
          </w:p>
        </w:tc>
        <w:tc>
          <w:tcPr>
            <w:tcW w:w="2902" w:type="dxa"/>
          </w:tcPr>
          <w:p w14:paraId="725E86FD" w14:textId="24FCEBD9" w:rsidR="002B4CB3" w:rsidRPr="00FE20C7" w:rsidRDefault="002B4CB3" w:rsidP="002B4CB3">
            <w:pPr>
              <w:spacing w:line="210" w:lineRule="exact"/>
              <w:rPr>
                <w:rFonts w:ascii="Times New Roman" w:eastAsia="Times New Roman" w:hAnsi="Times New Roman" w:cs="Times New Roman"/>
                <w:sz w:val="20"/>
              </w:rPr>
            </w:pPr>
            <w:r w:rsidRPr="00FE20C7">
              <w:rPr>
                <w:rFonts w:ascii="Times New Roman" w:eastAsia="Times New Roman" w:hAnsi="Times New Roman" w:cs="Times New Roman"/>
                <w:spacing w:val="-1"/>
                <w:sz w:val="20"/>
              </w:rPr>
              <w:t xml:space="preserve">4.3 </w:t>
            </w:r>
            <w:proofErr w:type="spellStart"/>
            <w:r w:rsidR="00FE20C7" w:rsidRPr="00FE20C7">
              <w:rPr>
                <w:rFonts w:ascii="Times New Roman" w:eastAsia="Times New Roman" w:hAnsi="Times New Roman" w:cs="Times New Roman"/>
                <w:spacing w:val="-1"/>
                <w:sz w:val="20"/>
              </w:rPr>
              <w:t>Analyse</w:t>
            </w:r>
            <w:proofErr w:type="spellEnd"/>
            <w:r w:rsidR="00FE20C7" w:rsidRPr="00FE20C7">
              <w:rPr>
                <w:rFonts w:ascii="Times New Roman" w:eastAsia="Times New Roman" w:hAnsi="Times New Roman" w:cs="Times New Roman"/>
                <w:spacing w:val="-1"/>
                <w:sz w:val="20"/>
              </w:rPr>
              <w:t xml:space="preserve"> the main trends in the development of legal regulation of environmental protection.</w:t>
            </w:r>
          </w:p>
        </w:tc>
      </w:tr>
      <w:tr w:rsidR="002B4CB3" w:rsidRPr="00FE20C7" w14:paraId="436A4350" w14:textId="77777777" w:rsidTr="00AF1835">
        <w:trPr>
          <w:trHeight w:val="909"/>
        </w:trPr>
        <w:tc>
          <w:tcPr>
            <w:tcW w:w="2256" w:type="dxa"/>
            <w:vMerge/>
            <w:tcBorders>
              <w:top w:val="nil"/>
            </w:tcBorders>
          </w:tcPr>
          <w:p w14:paraId="1B31F9B2" w14:textId="77777777" w:rsidR="002B4CB3" w:rsidRPr="002B4CB3" w:rsidRDefault="002B4CB3" w:rsidP="002B4CB3">
            <w:pPr>
              <w:rPr>
                <w:rFonts w:ascii="Times New Roman" w:eastAsia="Times New Roman" w:hAnsi="Times New Roman" w:cs="Times New Roman"/>
                <w:sz w:val="2"/>
                <w:szCs w:val="2"/>
              </w:rPr>
            </w:pPr>
          </w:p>
        </w:tc>
        <w:tc>
          <w:tcPr>
            <w:tcW w:w="5334" w:type="dxa"/>
            <w:vMerge w:val="restart"/>
          </w:tcPr>
          <w:p w14:paraId="6744DB0F" w14:textId="7443EE16" w:rsidR="002B4CB3" w:rsidRPr="00FE20C7" w:rsidRDefault="002B4CB3" w:rsidP="002B4CB3">
            <w:pPr>
              <w:ind w:right="198"/>
              <w:jc w:val="both"/>
              <w:rPr>
                <w:rFonts w:ascii="Times New Roman" w:eastAsia="Times New Roman" w:hAnsi="Times New Roman" w:cs="Times New Roman"/>
                <w:sz w:val="20"/>
              </w:rPr>
            </w:pPr>
            <w:r w:rsidRPr="00FE20C7">
              <w:rPr>
                <w:rFonts w:ascii="Times New Roman" w:eastAsia="Times New Roman" w:hAnsi="Times New Roman" w:cs="Times New Roman"/>
                <w:sz w:val="20"/>
              </w:rPr>
              <w:t xml:space="preserve">5. </w:t>
            </w:r>
            <w:r w:rsidR="00FE20C7" w:rsidRPr="00FE20C7">
              <w:rPr>
                <w:rFonts w:ascii="Times New Roman" w:eastAsia="Times New Roman" w:hAnsi="Times New Roman" w:cs="Times New Roman"/>
                <w:sz w:val="20"/>
              </w:rPr>
              <w:t>Be able to independently resolve legal issues and incidents in the field of environmental protection improvement.</w:t>
            </w:r>
          </w:p>
        </w:tc>
        <w:tc>
          <w:tcPr>
            <w:tcW w:w="2902" w:type="dxa"/>
          </w:tcPr>
          <w:p w14:paraId="02424553" w14:textId="3759F041" w:rsidR="002B4CB3" w:rsidRPr="00FE20C7" w:rsidRDefault="002B4CB3" w:rsidP="002B4CB3">
            <w:pPr>
              <w:tabs>
                <w:tab w:val="left" w:pos="1762"/>
              </w:tabs>
              <w:spacing w:line="218" w:lineRule="exact"/>
              <w:ind w:right="457"/>
              <w:rPr>
                <w:rFonts w:ascii="Times New Roman" w:eastAsia="Times New Roman" w:hAnsi="Times New Roman" w:cs="Times New Roman"/>
                <w:sz w:val="20"/>
              </w:rPr>
            </w:pPr>
            <w:r w:rsidRPr="00FE20C7">
              <w:rPr>
                <w:rFonts w:ascii="Times New Roman" w:eastAsia="Times New Roman" w:hAnsi="Times New Roman" w:cs="Times New Roman"/>
                <w:sz w:val="20"/>
              </w:rPr>
              <w:t>5.1</w:t>
            </w:r>
            <w:r w:rsidRPr="00FE20C7">
              <w:rPr>
                <w:rFonts w:ascii="Times New Roman" w:eastAsia="Times New Roman" w:hAnsi="Times New Roman" w:cs="Times New Roman"/>
                <w:sz w:val="20"/>
              </w:rPr>
              <w:tab/>
            </w:r>
            <w:r w:rsidR="00FE20C7" w:rsidRPr="00FE20C7">
              <w:rPr>
                <w:rFonts w:ascii="Times New Roman" w:eastAsia="Times New Roman" w:hAnsi="Times New Roman" w:cs="Times New Roman"/>
                <w:sz w:val="20"/>
              </w:rPr>
              <w:t>Mastering research methodology in the field of jurisprudence.</w:t>
            </w:r>
          </w:p>
        </w:tc>
      </w:tr>
      <w:tr w:rsidR="002B4CB3" w:rsidRPr="00FE20C7" w14:paraId="4E9251F7" w14:textId="77777777" w:rsidTr="00AF1835">
        <w:trPr>
          <w:trHeight w:val="2058"/>
        </w:trPr>
        <w:tc>
          <w:tcPr>
            <w:tcW w:w="2256" w:type="dxa"/>
            <w:vMerge/>
            <w:tcBorders>
              <w:top w:val="nil"/>
            </w:tcBorders>
          </w:tcPr>
          <w:p w14:paraId="5EA53CD0" w14:textId="77777777" w:rsidR="002B4CB3" w:rsidRPr="00FE20C7" w:rsidRDefault="002B4CB3" w:rsidP="002B4CB3">
            <w:pPr>
              <w:rPr>
                <w:rFonts w:ascii="Times New Roman" w:eastAsia="Times New Roman" w:hAnsi="Times New Roman" w:cs="Times New Roman"/>
                <w:sz w:val="2"/>
                <w:szCs w:val="2"/>
              </w:rPr>
            </w:pPr>
          </w:p>
        </w:tc>
        <w:tc>
          <w:tcPr>
            <w:tcW w:w="5334" w:type="dxa"/>
            <w:vMerge/>
            <w:tcBorders>
              <w:top w:val="nil"/>
            </w:tcBorders>
          </w:tcPr>
          <w:p w14:paraId="041AE5DC" w14:textId="77777777" w:rsidR="002B4CB3" w:rsidRPr="00FE20C7" w:rsidRDefault="002B4CB3" w:rsidP="002B4CB3">
            <w:pPr>
              <w:rPr>
                <w:rFonts w:ascii="Times New Roman" w:eastAsia="Times New Roman" w:hAnsi="Times New Roman" w:cs="Times New Roman"/>
                <w:sz w:val="2"/>
                <w:szCs w:val="2"/>
              </w:rPr>
            </w:pPr>
          </w:p>
        </w:tc>
        <w:tc>
          <w:tcPr>
            <w:tcW w:w="2902" w:type="dxa"/>
          </w:tcPr>
          <w:p w14:paraId="336BEDE6" w14:textId="522CBCFC" w:rsidR="002B4CB3" w:rsidRPr="00FE20C7" w:rsidRDefault="00FE20C7" w:rsidP="002B4CB3">
            <w:pPr>
              <w:spacing w:line="218" w:lineRule="exact"/>
              <w:rPr>
                <w:rFonts w:ascii="Times New Roman" w:eastAsia="Times New Roman" w:hAnsi="Times New Roman" w:cs="Times New Roman"/>
                <w:sz w:val="20"/>
              </w:rPr>
            </w:pPr>
            <w:r w:rsidRPr="00FE20C7">
              <w:rPr>
                <w:rFonts w:ascii="Times New Roman" w:eastAsia="Times New Roman" w:hAnsi="Times New Roman" w:cs="Times New Roman"/>
                <w:sz w:val="20"/>
              </w:rPr>
              <w:t>5.2 Ability to design and conduct comprehensive research, including interdisciplinary research, based on a holistic, systematic scientific worldview using knowledge in the field of environmental protection.</w:t>
            </w:r>
          </w:p>
        </w:tc>
      </w:tr>
      <w:tr w:rsidR="002B4CB3" w:rsidRPr="00FE20C7" w14:paraId="54A0A9A0" w14:textId="77777777" w:rsidTr="00AF1835">
        <w:trPr>
          <w:trHeight w:val="1142"/>
        </w:trPr>
        <w:tc>
          <w:tcPr>
            <w:tcW w:w="2256" w:type="dxa"/>
            <w:vMerge/>
            <w:tcBorders>
              <w:top w:val="nil"/>
            </w:tcBorders>
          </w:tcPr>
          <w:p w14:paraId="5E5F6086" w14:textId="77777777" w:rsidR="002B4CB3" w:rsidRPr="002B4CB3" w:rsidRDefault="002B4CB3" w:rsidP="002B4CB3">
            <w:pPr>
              <w:rPr>
                <w:rFonts w:ascii="Times New Roman" w:eastAsia="Times New Roman" w:hAnsi="Times New Roman" w:cs="Times New Roman"/>
                <w:sz w:val="2"/>
                <w:szCs w:val="2"/>
              </w:rPr>
            </w:pPr>
          </w:p>
        </w:tc>
        <w:tc>
          <w:tcPr>
            <w:tcW w:w="5334" w:type="dxa"/>
            <w:vMerge/>
            <w:tcBorders>
              <w:top w:val="nil"/>
            </w:tcBorders>
          </w:tcPr>
          <w:p w14:paraId="0C06CED2" w14:textId="77777777" w:rsidR="002B4CB3" w:rsidRPr="002B4CB3" w:rsidRDefault="002B4CB3" w:rsidP="002B4CB3">
            <w:pPr>
              <w:rPr>
                <w:rFonts w:ascii="Times New Roman" w:eastAsia="Times New Roman" w:hAnsi="Times New Roman" w:cs="Times New Roman"/>
                <w:sz w:val="2"/>
                <w:szCs w:val="2"/>
              </w:rPr>
            </w:pPr>
          </w:p>
        </w:tc>
        <w:tc>
          <w:tcPr>
            <w:tcW w:w="2902" w:type="dxa"/>
            <w:tcBorders>
              <w:bottom w:val="single" w:sz="6" w:space="0" w:color="000000"/>
            </w:tcBorders>
          </w:tcPr>
          <w:p w14:paraId="64776D15" w14:textId="71F33C52" w:rsidR="002B4CB3" w:rsidRPr="00FE20C7" w:rsidRDefault="002B4CB3" w:rsidP="002B4CB3">
            <w:pPr>
              <w:spacing w:line="209" w:lineRule="exact"/>
              <w:rPr>
                <w:rFonts w:ascii="Times New Roman" w:eastAsia="Times New Roman" w:hAnsi="Times New Roman" w:cs="Times New Roman"/>
                <w:sz w:val="20"/>
              </w:rPr>
            </w:pPr>
            <w:r w:rsidRPr="00FE20C7">
              <w:rPr>
                <w:rFonts w:ascii="Times New Roman" w:eastAsia="Times New Roman" w:hAnsi="Times New Roman" w:cs="Times New Roman"/>
                <w:sz w:val="20"/>
              </w:rPr>
              <w:t xml:space="preserve">5.3 </w:t>
            </w:r>
            <w:r w:rsidR="00FE20C7" w:rsidRPr="00FE20C7">
              <w:rPr>
                <w:rFonts w:ascii="Times New Roman" w:eastAsia="Times New Roman" w:hAnsi="Times New Roman" w:cs="Times New Roman"/>
                <w:sz w:val="20"/>
              </w:rPr>
              <w:t>Able to apply the experience of foreign countries in the field of environmental regulation.</w:t>
            </w:r>
          </w:p>
        </w:tc>
      </w:tr>
      <w:tr w:rsidR="002B4CB3" w:rsidRPr="00FE20C7" w14:paraId="030B15AD" w14:textId="77777777" w:rsidTr="00AF1835">
        <w:trPr>
          <w:trHeight w:val="1607"/>
        </w:trPr>
        <w:tc>
          <w:tcPr>
            <w:tcW w:w="2256" w:type="dxa"/>
            <w:vMerge/>
            <w:tcBorders>
              <w:top w:val="nil"/>
            </w:tcBorders>
          </w:tcPr>
          <w:p w14:paraId="329847A7" w14:textId="77777777" w:rsidR="002B4CB3" w:rsidRPr="002B4CB3" w:rsidRDefault="002B4CB3" w:rsidP="002B4CB3">
            <w:pPr>
              <w:rPr>
                <w:rFonts w:ascii="Times New Roman" w:eastAsia="Times New Roman" w:hAnsi="Times New Roman" w:cs="Times New Roman"/>
                <w:sz w:val="2"/>
                <w:szCs w:val="2"/>
              </w:rPr>
            </w:pPr>
          </w:p>
        </w:tc>
        <w:tc>
          <w:tcPr>
            <w:tcW w:w="5334" w:type="dxa"/>
            <w:vMerge/>
            <w:tcBorders>
              <w:top w:val="nil"/>
            </w:tcBorders>
          </w:tcPr>
          <w:p w14:paraId="1701940F" w14:textId="77777777" w:rsidR="002B4CB3" w:rsidRPr="002B4CB3" w:rsidRDefault="002B4CB3" w:rsidP="002B4CB3">
            <w:pPr>
              <w:rPr>
                <w:rFonts w:ascii="Times New Roman" w:eastAsia="Times New Roman" w:hAnsi="Times New Roman" w:cs="Times New Roman"/>
                <w:sz w:val="2"/>
                <w:szCs w:val="2"/>
              </w:rPr>
            </w:pPr>
          </w:p>
        </w:tc>
        <w:tc>
          <w:tcPr>
            <w:tcW w:w="2902" w:type="dxa"/>
            <w:tcBorders>
              <w:top w:val="single" w:sz="6" w:space="0" w:color="000000"/>
            </w:tcBorders>
          </w:tcPr>
          <w:p w14:paraId="4DA9B82B" w14:textId="48165286" w:rsidR="002B4CB3" w:rsidRPr="00FE20C7" w:rsidRDefault="002B4CB3" w:rsidP="002B4CB3">
            <w:pPr>
              <w:spacing w:line="210" w:lineRule="exact"/>
              <w:jc w:val="both"/>
              <w:rPr>
                <w:rFonts w:ascii="Times New Roman" w:eastAsia="Times New Roman" w:hAnsi="Times New Roman" w:cs="Times New Roman"/>
                <w:sz w:val="20"/>
              </w:rPr>
            </w:pPr>
            <w:r w:rsidRPr="00FE20C7">
              <w:rPr>
                <w:rFonts w:ascii="Times New Roman" w:eastAsia="Times New Roman" w:hAnsi="Times New Roman" w:cs="Times New Roman"/>
                <w:sz w:val="20"/>
              </w:rPr>
              <w:t>5.4</w:t>
            </w:r>
            <w:r w:rsidRPr="00FE20C7">
              <w:rPr>
                <w:rFonts w:ascii="Times New Roman" w:eastAsia="Times New Roman" w:hAnsi="Times New Roman" w:cs="Times New Roman"/>
                <w:spacing w:val="1"/>
                <w:sz w:val="20"/>
              </w:rPr>
              <w:t xml:space="preserve"> </w:t>
            </w:r>
            <w:r w:rsidR="00FE20C7" w:rsidRPr="00FE20C7">
              <w:rPr>
                <w:rFonts w:ascii="Times New Roman" w:eastAsia="Times New Roman" w:hAnsi="Times New Roman" w:cs="Times New Roman"/>
                <w:sz w:val="20"/>
              </w:rPr>
              <w:t>International relations. Analysis of environmental protection in foreign countries. They will be able to assess the possibility of applying the positive experience of foreign countries.</w:t>
            </w:r>
          </w:p>
        </w:tc>
      </w:tr>
    </w:tbl>
    <w:p w14:paraId="5B4B4F55" w14:textId="77777777" w:rsidR="002B4CB3" w:rsidRPr="00FE20C7" w:rsidRDefault="002B4CB3" w:rsidP="002B4CB3">
      <w:pPr>
        <w:widowControl w:val="0"/>
        <w:autoSpaceDE w:val="0"/>
        <w:autoSpaceDN w:val="0"/>
        <w:spacing w:after="0" w:line="210" w:lineRule="exact"/>
        <w:jc w:val="both"/>
        <w:rPr>
          <w:rFonts w:ascii="Times New Roman" w:eastAsia="Times New Roman" w:hAnsi="Times New Roman" w:cs="Times New Roman"/>
          <w:kern w:val="0"/>
          <w:sz w:val="20"/>
          <w:lang w:val="en-US"/>
          <w14:ligatures w14:val="none"/>
        </w:rPr>
        <w:sectPr w:rsidR="002B4CB3" w:rsidRPr="00FE20C7" w:rsidSect="002B4CB3">
          <w:pgSz w:w="11920" w:h="16850"/>
          <w:pgMar w:top="560" w:right="140" w:bottom="280" w:left="280" w:header="720" w:footer="720" w:gutter="0"/>
          <w:cols w:space="720"/>
        </w:sectPr>
      </w:pPr>
    </w:p>
    <w:tbl>
      <w:tblPr>
        <w:tblStyle w:val="TableNormal"/>
        <w:tblW w:w="0" w:type="auto"/>
        <w:tblInd w:w="5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56"/>
        <w:gridCol w:w="8541"/>
      </w:tblGrid>
      <w:tr w:rsidR="002B4CB3" w:rsidRPr="00FE20C7" w14:paraId="11486883" w14:textId="77777777" w:rsidTr="00AF1835">
        <w:trPr>
          <w:trHeight w:val="690"/>
        </w:trPr>
        <w:tc>
          <w:tcPr>
            <w:tcW w:w="2256" w:type="dxa"/>
          </w:tcPr>
          <w:p w14:paraId="732F66A4" w14:textId="6CFF19F6" w:rsidR="002B4CB3" w:rsidRPr="002B4CB3" w:rsidRDefault="00FE20C7" w:rsidP="002B4CB3">
            <w:pPr>
              <w:spacing w:line="223" w:lineRule="exact"/>
              <w:rPr>
                <w:rFonts w:ascii="Times New Roman" w:eastAsia="Times New Roman" w:hAnsi="Times New Roman" w:cs="Times New Roman"/>
                <w:b/>
                <w:sz w:val="20"/>
              </w:rPr>
            </w:pPr>
            <w:r w:rsidRPr="00FE20C7">
              <w:rPr>
                <w:rFonts w:ascii="Times New Roman" w:eastAsia="Times New Roman" w:hAnsi="Times New Roman" w:cs="Times New Roman"/>
                <w:b/>
                <w:sz w:val="20"/>
              </w:rPr>
              <w:lastRenderedPageBreak/>
              <w:t>Prerequisites</w:t>
            </w:r>
          </w:p>
        </w:tc>
        <w:tc>
          <w:tcPr>
            <w:tcW w:w="8541" w:type="dxa"/>
          </w:tcPr>
          <w:p w14:paraId="7C818E98" w14:textId="62606663" w:rsidR="002B4CB3" w:rsidRPr="00FE20C7" w:rsidRDefault="002B4CB3" w:rsidP="002B4CB3">
            <w:pPr>
              <w:spacing w:line="230" w:lineRule="atLeast"/>
              <w:ind w:right="103"/>
              <w:rPr>
                <w:rFonts w:ascii="Times New Roman" w:eastAsia="Times New Roman" w:hAnsi="Times New Roman" w:cs="Times New Roman"/>
                <w:sz w:val="20"/>
              </w:rPr>
            </w:pPr>
            <w:r w:rsidRPr="00FE20C7">
              <w:rPr>
                <w:rFonts w:ascii="Times New Roman" w:eastAsia="Times New Roman" w:hAnsi="Times New Roman" w:cs="Times New Roman"/>
                <w:sz w:val="20"/>
              </w:rPr>
              <w:t xml:space="preserve">93973 </w:t>
            </w:r>
            <w:r w:rsidR="00FE20C7" w:rsidRPr="00FE20C7">
              <w:rPr>
                <w:rFonts w:ascii="Times New Roman" w:eastAsia="Times New Roman" w:hAnsi="Times New Roman" w:cs="Times New Roman"/>
                <w:sz w:val="20"/>
              </w:rPr>
              <w:t>Problems of legal regulation of state registration of rights to land and other natural resources. 93970 Problems of the formation and development of the system of constitutionalism in the Republic of Kazakhstan</w:t>
            </w:r>
          </w:p>
        </w:tc>
      </w:tr>
      <w:tr w:rsidR="002B4CB3" w:rsidRPr="002B4CB3" w14:paraId="35C7DAAF" w14:textId="77777777" w:rsidTr="00AF1835">
        <w:trPr>
          <w:trHeight w:val="460"/>
        </w:trPr>
        <w:tc>
          <w:tcPr>
            <w:tcW w:w="2256" w:type="dxa"/>
          </w:tcPr>
          <w:p w14:paraId="21DE36D8" w14:textId="41B77733" w:rsidR="002B4CB3" w:rsidRPr="002B4CB3" w:rsidRDefault="00FE20C7" w:rsidP="002B4CB3">
            <w:pPr>
              <w:spacing w:line="221" w:lineRule="exact"/>
              <w:rPr>
                <w:rFonts w:ascii="Times New Roman" w:eastAsia="Times New Roman" w:hAnsi="Times New Roman" w:cs="Times New Roman"/>
                <w:b/>
                <w:sz w:val="20"/>
              </w:rPr>
            </w:pPr>
            <w:r w:rsidRPr="00FE20C7">
              <w:rPr>
                <w:rFonts w:ascii="Times New Roman" w:eastAsia="Times New Roman" w:hAnsi="Times New Roman" w:cs="Times New Roman"/>
                <w:b/>
                <w:sz w:val="20"/>
              </w:rPr>
              <w:t>Post-requisites</w:t>
            </w:r>
          </w:p>
        </w:tc>
        <w:tc>
          <w:tcPr>
            <w:tcW w:w="8541" w:type="dxa"/>
          </w:tcPr>
          <w:p w14:paraId="64EABA5C" w14:textId="77777777" w:rsidR="002B4CB3" w:rsidRPr="002B4CB3" w:rsidRDefault="002B4CB3" w:rsidP="002B4CB3">
            <w:pPr>
              <w:rPr>
                <w:rFonts w:ascii="Times New Roman" w:eastAsia="Times New Roman" w:hAnsi="Times New Roman" w:cs="Times New Roman"/>
                <w:sz w:val="20"/>
                <w:lang w:val="ru-RU"/>
              </w:rPr>
            </w:pPr>
            <w:r w:rsidRPr="002B4CB3">
              <w:rPr>
                <w:rFonts w:ascii="Times New Roman" w:eastAsia="Times New Roman" w:hAnsi="Times New Roman" w:cs="Times New Roman"/>
                <w:sz w:val="20"/>
              </w:rPr>
              <w:t>ZP</w:t>
            </w:r>
            <w:r w:rsidRPr="002B4CB3">
              <w:rPr>
                <w:rFonts w:ascii="Times New Roman" w:eastAsia="Times New Roman" w:hAnsi="Times New Roman" w:cs="Times New Roman"/>
                <w:sz w:val="20"/>
                <w:lang w:val="ru-RU"/>
              </w:rPr>
              <w:t>3215</w:t>
            </w:r>
            <w:r w:rsidRPr="002B4CB3">
              <w:rPr>
                <w:rFonts w:ascii="Times New Roman" w:eastAsia="Times New Roman" w:hAnsi="Times New Roman" w:cs="Times New Roman"/>
                <w:spacing w:val="-2"/>
                <w:sz w:val="20"/>
                <w:lang w:val="ru-RU"/>
              </w:rPr>
              <w:t xml:space="preserve"> </w:t>
            </w:r>
            <w:r w:rsidRPr="002B4CB3">
              <w:rPr>
                <w:rFonts w:ascii="Times New Roman" w:eastAsia="Times New Roman" w:hAnsi="Times New Roman" w:cs="Times New Roman"/>
                <w:sz w:val="20"/>
                <w:lang w:val="ru-RU"/>
              </w:rPr>
              <w:t>Право</w:t>
            </w:r>
            <w:r w:rsidRPr="002B4CB3">
              <w:rPr>
                <w:rFonts w:ascii="Times New Roman" w:eastAsia="Times New Roman" w:hAnsi="Times New Roman" w:cs="Times New Roman"/>
                <w:spacing w:val="-4"/>
                <w:sz w:val="20"/>
                <w:lang w:val="ru-RU"/>
              </w:rPr>
              <w:t xml:space="preserve"> </w:t>
            </w:r>
            <w:r w:rsidRPr="002B4CB3">
              <w:rPr>
                <w:rFonts w:ascii="Times New Roman" w:eastAsia="Times New Roman" w:hAnsi="Times New Roman" w:cs="Times New Roman"/>
                <w:sz w:val="20"/>
                <w:lang w:val="ru-RU"/>
              </w:rPr>
              <w:t>собственности</w:t>
            </w:r>
            <w:r w:rsidRPr="002B4CB3">
              <w:rPr>
                <w:rFonts w:ascii="Times New Roman" w:eastAsia="Times New Roman" w:hAnsi="Times New Roman" w:cs="Times New Roman"/>
                <w:spacing w:val="-4"/>
                <w:sz w:val="20"/>
                <w:lang w:val="ru-RU"/>
              </w:rPr>
              <w:t xml:space="preserve"> </w:t>
            </w:r>
            <w:r w:rsidRPr="002B4CB3">
              <w:rPr>
                <w:rFonts w:ascii="Times New Roman" w:eastAsia="Times New Roman" w:hAnsi="Times New Roman" w:cs="Times New Roman"/>
                <w:sz w:val="20"/>
                <w:lang w:val="ru-RU"/>
              </w:rPr>
              <w:t>на</w:t>
            </w:r>
            <w:r w:rsidRPr="002B4CB3">
              <w:rPr>
                <w:rFonts w:ascii="Times New Roman" w:eastAsia="Times New Roman" w:hAnsi="Times New Roman" w:cs="Times New Roman"/>
                <w:spacing w:val="-3"/>
                <w:sz w:val="20"/>
                <w:lang w:val="ru-RU"/>
              </w:rPr>
              <w:t xml:space="preserve"> </w:t>
            </w:r>
            <w:r w:rsidRPr="002B4CB3">
              <w:rPr>
                <w:rFonts w:ascii="Times New Roman" w:eastAsia="Times New Roman" w:hAnsi="Times New Roman" w:cs="Times New Roman"/>
                <w:sz w:val="20"/>
                <w:lang w:val="ru-RU"/>
              </w:rPr>
              <w:t>землю</w:t>
            </w:r>
          </w:p>
          <w:p w14:paraId="1BFC369D" w14:textId="77777777" w:rsidR="002B4CB3" w:rsidRPr="002B4CB3" w:rsidRDefault="002B4CB3" w:rsidP="002B4CB3">
            <w:pPr>
              <w:spacing w:before="1" w:line="210" w:lineRule="exact"/>
              <w:rPr>
                <w:rFonts w:ascii="Times New Roman" w:eastAsia="Times New Roman" w:hAnsi="Times New Roman" w:cs="Times New Roman"/>
                <w:sz w:val="20"/>
                <w:lang w:val="ru-RU"/>
              </w:rPr>
            </w:pPr>
            <w:r w:rsidRPr="002B4CB3">
              <w:rPr>
                <w:rFonts w:ascii="Times New Roman" w:eastAsia="Times New Roman" w:hAnsi="Times New Roman" w:cs="Times New Roman"/>
                <w:sz w:val="20"/>
              </w:rPr>
              <w:t>PN</w:t>
            </w:r>
            <w:r w:rsidRPr="002B4CB3">
              <w:rPr>
                <w:rFonts w:ascii="Times New Roman" w:eastAsia="Times New Roman" w:hAnsi="Times New Roman" w:cs="Times New Roman"/>
                <w:sz w:val="20"/>
                <w:lang w:val="ru-RU"/>
              </w:rPr>
              <w:t>3223</w:t>
            </w:r>
            <w:r w:rsidRPr="002B4CB3">
              <w:rPr>
                <w:rFonts w:ascii="Times New Roman" w:eastAsia="Times New Roman" w:hAnsi="Times New Roman" w:cs="Times New Roman"/>
                <w:spacing w:val="-3"/>
                <w:sz w:val="20"/>
                <w:lang w:val="ru-RU"/>
              </w:rPr>
              <w:t xml:space="preserve"> </w:t>
            </w:r>
            <w:r w:rsidRPr="002B4CB3">
              <w:rPr>
                <w:rFonts w:ascii="Times New Roman" w:eastAsia="Times New Roman" w:hAnsi="Times New Roman" w:cs="Times New Roman"/>
                <w:sz w:val="20"/>
                <w:lang w:val="ru-RU"/>
              </w:rPr>
              <w:t>Право</w:t>
            </w:r>
            <w:r w:rsidRPr="002B4CB3">
              <w:rPr>
                <w:rFonts w:ascii="Times New Roman" w:eastAsia="Times New Roman" w:hAnsi="Times New Roman" w:cs="Times New Roman"/>
                <w:spacing w:val="-4"/>
                <w:sz w:val="20"/>
                <w:lang w:val="ru-RU"/>
              </w:rPr>
              <w:t xml:space="preserve"> </w:t>
            </w:r>
            <w:r w:rsidRPr="002B4CB3">
              <w:rPr>
                <w:rFonts w:ascii="Times New Roman" w:eastAsia="Times New Roman" w:hAnsi="Times New Roman" w:cs="Times New Roman"/>
                <w:sz w:val="20"/>
                <w:lang w:val="ru-RU"/>
              </w:rPr>
              <w:t>недропользования,</w:t>
            </w:r>
            <w:r w:rsidRPr="002B4CB3">
              <w:rPr>
                <w:rFonts w:ascii="Times New Roman" w:eastAsia="Times New Roman" w:hAnsi="Times New Roman" w:cs="Times New Roman"/>
                <w:spacing w:val="-5"/>
                <w:sz w:val="20"/>
                <w:lang w:val="ru-RU"/>
              </w:rPr>
              <w:t xml:space="preserve"> </w:t>
            </w:r>
            <w:r w:rsidRPr="002B4CB3">
              <w:rPr>
                <w:rFonts w:ascii="Times New Roman" w:eastAsia="Times New Roman" w:hAnsi="Times New Roman" w:cs="Times New Roman"/>
                <w:sz w:val="20"/>
              </w:rPr>
              <w:t>NP</w:t>
            </w:r>
            <w:r w:rsidRPr="002B4CB3">
              <w:rPr>
                <w:rFonts w:ascii="Times New Roman" w:eastAsia="Times New Roman" w:hAnsi="Times New Roman" w:cs="Times New Roman"/>
                <w:sz w:val="20"/>
                <w:lang w:val="ru-RU"/>
              </w:rPr>
              <w:t>4303</w:t>
            </w:r>
            <w:r w:rsidRPr="002B4CB3">
              <w:rPr>
                <w:rFonts w:ascii="Times New Roman" w:eastAsia="Times New Roman" w:hAnsi="Times New Roman" w:cs="Times New Roman"/>
                <w:spacing w:val="-3"/>
                <w:sz w:val="20"/>
                <w:lang w:val="ru-RU"/>
              </w:rPr>
              <w:t xml:space="preserve"> </w:t>
            </w:r>
            <w:r w:rsidRPr="002B4CB3">
              <w:rPr>
                <w:rFonts w:ascii="Times New Roman" w:eastAsia="Times New Roman" w:hAnsi="Times New Roman" w:cs="Times New Roman"/>
                <w:sz w:val="20"/>
                <w:lang w:val="ru-RU"/>
              </w:rPr>
              <w:t>Налоговое</w:t>
            </w:r>
            <w:r w:rsidRPr="002B4CB3">
              <w:rPr>
                <w:rFonts w:ascii="Times New Roman" w:eastAsia="Times New Roman" w:hAnsi="Times New Roman" w:cs="Times New Roman"/>
                <w:spacing w:val="-5"/>
                <w:sz w:val="20"/>
                <w:lang w:val="ru-RU"/>
              </w:rPr>
              <w:t xml:space="preserve"> </w:t>
            </w:r>
            <w:r w:rsidRPr="002B4CB3">
              <w:rPr>
                <w:rFonts w:ascii="Times New Roman" w:eastAsia="Times New Roman" w:hAnsi="Times New Roman" w:cs="Times New Roman"/>
                <w:sz w:val="20"/>
                <w:lang w:val="ru-RU"/>
              </w:rPr>
              <w:t>право</w:t>
            </w:r>
          </w:p>
        </w:tc>
      </w:tr>
      <w:tr w:rsidR="002B4CB3" w:rsidRPr="00C114FA" w14:paraId="10C0B909" w14:textId="77777777" w:rsidTr="00AF1835">
        <w:trPr>
          <w:trHeight w:val="5088"/>
        </w:trPr>
        <w:tc>
          <w:tcPr>
            <w:tcW w:w="2256" w:type="dxa"/>
          </w:tcPr>
          <w:p w14:paraId="4F1D4783" w14:textId="7486F06D" w:rsidR="002B4CB3" w:rsidRPr="002B4CB3" w:rsidRDefault="00FE20C7" w:rsidP="002B4CB3">
            <w:pPr>
              <w:spacing w:line="221" w:lineRule="exact"/>
              <w:rPr>
                <w:rFonts w:ascii="Times New Roman" w:eastAsia="Times New Roman" w:hAnsi="Times New Roman" w:cs="Times New Roman"/>
                <w:b/>
                <w:sz w:val="20"/>
              </w:rPr>
            </w:pPr>
            <w:r w:rsidRPr="00FE20C7">
              <w:rPr>
                <w:rFonts w:ascii="Times New Roman" w:eastAsia="Times New Roman" w:hAnsi="Times New Roman" w:cs="Times New Roman"/>
                <w:b/>
                <w:sz w:val="20"/>
              </w:rPr>
              <w:t>Educational resources</w:t>
            </w:r>
          </w:p>
        </w:tc>
        <w:tc>
          <w:tcPr>
            <w:tcW w:w="8541" w:type="dxa"/>
          </w:tcPr>
          <w:p w14:paraId="55F6D808" w14:textId="77777777" w:rsidR="00FE20C7" w:rsidRDefault="00FE20C7" w:rsidP="00FE20C7">
            <w:pPr>
              <w:spacing w:line="221" w:lineRule="exact"/>
              <w:rPr>
                <w:rFonts w:ascii="Times New Roman" w:eastAsia="Times New Roman" w:hAnsi="Times New Roman" w:cs="Times New Roman"/>
                <w:bCs/>
                <w:sz w:val="20"/>
              </w:rPr>
            </w:pPr>
            <w:r w:rsidRPr="00FE20C7">
              <w:rPr>
                <w:rFonts w:ascii="Times New Roman" w:eastAsia="Times New Roman" w:hAnsi="Times New Roman" w:cs="Times New Roman"/>
                <w:bCs/>
                <w:sz w:val="20"/>
              </w:rPr>
              <w:t>Literature:</w:t>
            </w:r>
          </w:p>
          <w:p w14:paraId="6AE01336" w14:textId="77777777" w:rsidR="00FE20C7" w:rsidRDefault="00FE20C7" w:rsidP="00FE20C7">
            <w:pPr>
              <w:spacing w:line="221" w:lineRule="exact"/>
              <w:rPr>
                <w:rFonts w:ascii="Times New Roman" w:eastAsia="Times New Roman" w:hAnsi="Times New Roman" w:cs="Times New Roman"/>
                <w:bCs/>
                <w:sz w:val="20"/>
              </w:rPr>
            </w:pPr>
            <w:r w:rsidRPr="00FE20C7">
              <w:rPr>
                <w:rFonts w:ascii="Times New Roman" w:eastAsia="Times New Roman" w:hAnsi="Times New Roman" w:cs="Times New Roman"/>
                <w:bCs/>
                <w:sz w:val="20"/>
              </w:rPr>
              <w:t xml:space="preserve"> Main: 1. Elyubaev, </w:t>
            </w:r>
            <w:proofErr w:type="spellStart"/>
            <w:r w:rsidRPr="00FE20C7">
              <w:rPr>
                <w:rFonts w:ascii="Times New Roman" w:eastAsia="Times New Roman" w:hAnsi="Times New Roman" w:cs="Times New Roman"/>
                <w:bCs/>
                <w:sz w:val="20"/>
              </w:rPr>
              <w:t>Zh.S</w:t>
            </w:r>
            <w:proofErr w:type="spellEnd"/>
            <w:r w:rsidRPr="00FE20C7">
              <w:rPr>
                <w:rFonts w:ascii="Times New Roman" w:eastAsia="Times New Roman" w:hAnsi="Times New Roman" w:cs="Times New Roman"/>
                <w:bCs/>
                <w:sz w:val="20"/>
              </w:rPr>
              <w:t xml:space="preserve">. Subsurface Use and Law in the Republic of Kazakhstan: Scientific and Practical Guide. Almaty: 2019. </w:t>
            </w:r>
          </w:p>
          <w:p w14:paraId="13674764" w14:textId="77777777" w:rsidR="00FE20C7" w:rsidRDefault="00FE20C7" w:rsidP="00FE20C7">
            <w:pPr>
              <w:spacing w:line="221" w:lineRule="exact"/>
              <w:rPr>
                <w:rFonts w:ascii="Times New Roman" w:eastAsia="Times New Roman" w:hAnsi="Times New Roman" w:cs="Times New Roman"/>
                <w:bCs/>
                <w:sz w:val="20"/>
              </w:rPr>
            </w:pPr>
            <w:r w:rsidRPr="00FE20C7">
              <w:rPr>
                <w:rFonts w:ascii="Times New Roman" w:eastAsia="Times New Roman" w:hAnsi="Times New Roman" w:cs="Times New Roman"/>
                <w:bCs/>
                <w:sz w:val="20"/>
              </w:rPr>
              <w:t xml:space="preserve">2. Kosenkov, S.V. Management of Environmental Protection Activities: Textbook / S.V. Kosenkov, N.B. Efimova. – Volgograd: Volgograd State Agrarian University, 2020. – 180 </w:t>
            </w:r>
            <w:proofErr w:type="gramStart"/>
            <w:r w:rsidRPr="00FE20C7">
              <w:rPr>
                <w:rFonts w:ascii="Times New Roman" w:eastAsia="Times New Roman" w:hAnsi="Times New Roman" w:cs="Times New Roman"/>
                <w:bCs/>
                <w:sz w:val="20"/>
              </w:rPr>
              <w:t>p.;</w:t>
            </w:r>
            <w:proofErr w:type="gramEnd"/>
            <w:r w:rsidRPr="00FE20C7">
              <w:rPr>
                <w:rFonts w:ascii="Times New Roman" w:eastAsia="Times New Roman" w:hAnsi="Times New Roman" w:cs="Times New Roman"/>
                <w:bCs/>
                <w:sz w:val="20"/>
              </w:rPr>
              <w:t xml:space="preserve"> </w:t>
            </w:r>
          </w:p>
          <w:p w14:paraId="058D98D0" w14:textId="77777777" w:rsidR="00FE20C7" w:rsidRDefault="00FE20C7" w:rsidP="00FE20C7">
            <w:pPr>
              <w:spacing w:line="221" w:lineRule="exact"/>
              <w:rPr>
                <w:rFonts w:ascii="Times New Roman" w:eastAsia="Times New Roman" w:hAnsi="Times New Roman" w:cs="Times New Roman"/>
                <w:bCs/>
                <w:sz w:val="20"/>
              </w:rPr>
            </w:pPr>
            <w:r w:rsidRPr="00FE20C7">
              <w:rPr>
                <w:rFonts w:ascii="Times New Roman" w:eastAsia="Times New Roman" w:hAnsi="Times New Roman" w:cs="Times New Roman"/>
                <w:bCs/>
                <w:sz w:val="20"/>
              </w:rPr>
              <w:t>3. L</w:t>
            </w:r>
            <w:proofErr w:type="spellStart"/>
            <w:r w:rsidRPr="00FE20C7">
              <w:rPr>
                <w:rFonts w:ascii="Times New Roman" w:eastAsia="Times New Roman" w:hAnsi="Times New Roman" w:cs="Times New Roman"/>
                <w:bCs/>
                <w:sz w:val="20"/>
              </w:rPr>
              <w:t>agutkin</w:t>
            </w:r>
            <w:proofErr w:type="spellEnd"/>
            <w:r w:rsidRPr="00FE20C7">
              <w:rPr>
                <w:rFonts w:ascii="Times New Roman" w:eastAsia="Times New Roman" w:hAnsi="Times New Roman" w:cs="Times New Roman"/>
                <w:bCs/>
                <w:sz w:val="20"/>
              </w:rPr>
              <w:t xml:space="preserve">, A.V. Mining Law [Electronic resource]: textbook / A.V. </w:t>
            </w:r>
            <w:proofErr w:type="spellStart"/>
            <w:r w:rsidRPr="00FE20C7">
              <w:rPr>
                <w:rFonts w:ascii="Times New Roman" w:eastAsia="Times New Roman" w:hAnsi="Times New Roman" w:cs="Times New Roman"/>
                <w:bCs/>
                <w:sz w:val="20"/>
              </w:rPr>
              <w:t>Lagutkin</w:t>
            </w:r>
            <w:proofErr w:type="spellEnd"/>
            <w:r w:rsidRPr="00FE20C7">
              <w:rPr>
                <w:rFonts w:ascii="Times New Roman" w:eastAsia="Times New Roman" w:hAnsi="Times New Roman" w:cs="Times New Roman"/>
                <w:bCs/>
                <w:sz w:val="20"/>
              </w:rPr>
              <w:t>. – Moscow: LLC</w:t>
            </w:r>
            <w:r w:rsidRPr="00FE20C7">
              <w:rPr>
                <w:rFonts w:ascii="Times New Roman" w:eastAsia="Times New Roman" w:hAnsi="Times New Roman" w:cs="Times New Roman"/>
                <w:bCs/>
                <w:sz w:val="20"/>
              </w:rPr>
              <w:cr/>
              <w:t>Scientific and Publishing Centre INFRA-M, 2022. – 268 p. - // Electronic bibliographic system Znanium.com. – Access mode: http://znanium.com/go.php?id=8510835.</w:t>
            </w:r>
            <w:r w:rsidRPr="00FE20C7">
              <w:rPr>
                <w:rFonts w:ascii="Times New Roman" w:eastAsia="Times New Roman" w:hAnsi="Times New Roman" w:cs="Times New Roman"/>
                <w:bCs/>
                <w:sz w:val="20"/>
              </w:rPr>
              <w:cr/>
              <w:t xml:space="preserve">4. </w:t>
            </w:r>
            <w:proofErr w:type="spellStart"/>
            <w:r w:rsidRPr="00FE20C7">
              <w:rPr>
                <w:rFonts w:ascii="Times New Roman" w:eastAsia="Times New Roman" w:hAnsi="Times New Roman" w:cs="Times New Roman"/>
                <w:bCs/>
                <w:sz w:val="20"/>
              </w:rPr>
              <w:t>Oleynikova</w:t>
            </w:r>
            <w:proofErr w:type="spellEnd"/>
            <w:r w:rsidRPr="00FE20C7">
              <w:rPr>
                <w:rFonts w:ascii="Times New Roman" w:eastAsia="Times New Roman" w:hAnsi="Times New Roman" w:cs="Times New Roman"/>
                <w:bCs/>
                <w:sz w:val="20"/>
              </w:rPr>
              <w:t xml:space="preserve"> A. Ya., </w:t>
            </w:r>
            <w:proofErr w:type="spellStart"/>
            <w:r w:rsidRPr="00FE20C7">
              <w:rPr>
                <w:rFonts w:ascii="Times New Roman" w:eastAsia="Times New Roman" w:hAnsi="Times New Roman" w:cs="Times New Roman"/>
                <w:bCs/>
                <w:sz w:val="20"/>
              </w:rPr>
              <w:t>Stepenko</w:t>
            </w:r>
            <w:proofErr w:type="spellEnd"/>
            <w:r w:rsidRPr="00FE20C7">
              <w:rPr>
                <w:rFonts w:ascii="Times New Roman" w:eastAsia="Times New Roman" w:hAnsi="Times New Roman" w:cs="Times New Roman"/>
                <w:bCs/>
                <w:sz w:val="20"/>
              </w:rPr>
              <w:t xml:space="preserve"> V. E. Mining Law of Russia: textbook. – Khabarovsk: Tomsk State University Press, 2016</w:t>
            </w:r>
            <w:proofErr w:type="gramStart"/>
            <w:r w:rsidRPr="00FE20C7">
              <w:rPr>
                <w:rFonts w:ascii="Times New Roman" w:eastAsia="Times New Roman" w:hAnsi="Times New Roman" w:cs="Times New Roman"/>
                <w:bCs/>
                <w:sz w:val="20"/>
              </w:rPr>
              <w:t>.;</w:t>
            </w:r>
            <w:proofErr w:type="gramEnd"/>
            <w:r w:rsidRPr="00FE20C7">
              <w:rPr>
                <w:rFonts w:ascii="Times New Roman" w:eastAsia="Times New Roman" w:hAnsi="Times New Roman" w:cs="Times New Roman"/>
                <w:bCs/>
                <w:sz w:val="20"/>
              </w:rPr>
              <w:t xml:space="preserve"> </w:t>
            </w:r>
          </w:p>
          <w:p w14:paraId="4A1AF0B4" w14:textId="77777777" w:rsidR="00FE20C7" w:rsidRDefault="00FE20C7" w:rsidP="00FE20C7">
            <w:pPr>
              <w:spacing w:line="221" w:lineRule="exact"/>
              <w:rPr>
                <w:rFonts w:ascii="Times New Roman" w:eastAsia="Times New Roman" w:hAnsi="Times New Roman" w:cs="Times New Roman"/>
                <w:bCs/>
                <w:sz w:val="20"/>
              </w:rPr>
            </w:pPr>
            <w:r w:rsidRPr="00FE20C7">
              <w:rPr>
                <w:rFonts w:ascii="Times New Roman" w:eastAsia="Times New Roman" w:hAnsi="Times New Roman" w:cs="Times New Roman"/>
                <w:bCs/>
                <w:sz w:val="20"/>
              </w:rPr>
              <w:t xml:space="preserve">5. Boguslavsky L.I. Ecology and Environmental Protection. Laws and Realities of the USA and Russia. Moscow: Infra-M. 2022. 317 p. Regulatory acts for each institution in accordance with the topics of lectures and seminars. Additional: </w:t>
            </w:r>
          </w:p>
          <w:p w14:paraId="4D3BE74B" w14:textId="242C147E" w:rsidR="00FE20C7" w:rsidRPr="00FE20C7" w:rsidRDefault="00FE20C7" w:rsidP="00FE20C7">
            <w:pPr>
              <w:spacing w:line="221" w:lineRule="exact"/>
              <w:rPr>
                <w:rFonts w:ascii="Times New Roman" w:eastAsia="Times New Roman" w:hAnsi="Times New Roman" w:cs="Times New Roman"/>
                <w:bCs/>
                <w:sz w:val="20"/>
              </w:rPr>
            </w:pPr>
            <w:r w:rsidRPr="00FE20C7">
              <w:rPr>
                <w:rFonts w:ascii="Times New Roman" w:eastAsia="Times New Roman" w:hAnsi="Times New Roman" w:cs="Times New Roman"/>
                <w:bCs/>
                <w:sz w:val="20"/>
              </w:rPr>
              <w:t>6. E. Wagner, M. Pre, European Environmental Law, Johann Kepler Institute for Environmental Law, University of Linz, 2022.</w:t>
            </w:r>
          </w:p>
          <w:p w14:paraId="7AE20821" w14:textId="77777777" w:rsidR="00FE20C7" w:rsidRPr="00FE20C7" w:rsidRDefault="00FE20C7" w:rsidP="00FE20C7">
            <w:pPr>
              <w:spacing w:line="221" w:lineRule="exact"/>
              <w:rPr>
                <w:rFonts w:ascii="Times New Roman" w:eastAsia="Times New Roman" w:hAnsi="Times New Roman" w:cs="Times New Roman"/>
                <w:bCs/>
                <w:sz w:val="20"/>
              </w:rPr>
            </w:pPr>
          </w:p>
          <w:p w14:paraId="6E91D3C9" w14:textId="2501447E" w:rsidR="00FE20C7" w:rsidRPr="00FE20C7" w:rsidRDefault="00FE20C7" w:rsidP="00FE20C7">
            <w:pPr>
              <w:spacing w:line="221" w:lineRule="exact"/>
              <w:rPr>
                <w:rFonts w:ascii="Times New Roman" w:eastAsia="Times New Roman" w:hAnsi="Times New Roman" w:cs="Times New Roman"/>
                <w:bCs/>
                <w:sz w:val="20"/>
              </w:rPr>
            </w:pPr>
            <w:r w:rsidRPr="00FE20C7">
              <w:rPr>
                <w:rFonts w:ascii="Times New Roman" w:eastAsia="Times New Roman" w:hAnsi="Times New Roman" w:cs="Times New Roman"/>
                <w:bCs/>
                <w:sz w:val="20"/>
              </w:rPr>
              <w:t xml:space="preserve">Internet resources: 1. </w:t>
            </w:r>
            <w:hyperlink r:id="rId7" w:history="1">
              <w:r w:rsidRPr="00FE20C7">
                <w:rPr>
                  <w:rStyle w:val="af"/>
                  <w:rFonts w:ascii="Times New Roman" w:eastAsia="Times New Roman" w:hAnsi="Times New Roman"/>
                  <w:bCs/>
                  <w:sz w:val="20"/>
                </w:rPr>
                <w:t>http://elibrary.kaznu.kz/ru</w:t>
              </w:r>
            </w:hyperlink>
            <w:r w:rsidRPr="00FE20C7">
              <w:rPr>
                <w:rFonts w:ascii="Times New Roman" w:eastAsia="Times New Roman" w:hAnsi="Times New Roman" w:cs="Times New Roman"/>
                <w:bCs/>
                <w:sz w:val="20"/>
              </w:rPr>
              <w:t xml:space="preserve"> </w:t>
            </w:r>
          </w:p>
          <w:p w14:paraId="648E6C7B" w14:textId="391BC0C5" w:rsidR="00FE20C7" w:rsidRPr="00FE20C7" w:rsidRDefault="00FE20C7" w:rsidP="00FE20C7">
            <w:pPr>
              <w:spacing w:line="221" w:lineRule="exact"/>
              <w:rPr>
                <w:rFonts w:ascii="Times New Roman" w:eastAsia="Times New Roman" w:hAnsi="Times New Roman" w:cs="Times New Roman"/>
                <w:bCs/>
                <w:sz w:val="20"/>
              </w:rPr>
            </w:pPr>
            <w:r w:rsidRPr="00FE20C7">
              <w:rPr>
                <w:rFonts w:ascii="Times New Roman" w:eastAsia="Times New Roman" w:hAnsi="Times New Roman" w:cs="Times New Roman"/>
                <w:bCs/>
                <w:sz w:val="20"/>
              </w:rPr>
              <w:t xml:space="preserve">2. </w:t>
            </w:r>
            <w:hyperlink r:id="rId8" w:history="1">
              <w:r w:rsidRPr="00FE20C7">
                <w:rPr>
                  <w:rStyle w:val="af"/>
                  <w:rFonts w:ascii="Times New Roman" w:eastAsia="Times New Roman" w:hAnsi="Times New Roman"/>
                  <w:bCs/>
                  <w:sz w:val="20"/>
                </w:rPr>
                <w:t>https://adilet.zan.kz/kaz/</w:t>
              </w:r>
            </w:hyperlink>
            <w:r w:rsidRPr="00FE20C7">
              <w:rPr>
                <w:rFonts w:ascii="Times New Roman" w:eastAsia="Times New Roman" w:hAnsi="Times New Roman" w:cs="Times New Roman"/>
                <w:bCs/>
                <w:sz w:val="20"/>
              </w:rPr>
              <w:t xml:space="preserve"> </w:t>
            </w:r>
          </w:p>
          <w:p w14:paraId="37714DC1" w14:textId="3CAD6F2A" w:rsidR="00FE20C7" w:rsidRPr="00FE20C7" w:rsidRDefault="00FE20C7" w:rsidP="00FE20C7">
            <w:pPr>
              <w:spacing w:line="221" w:lineRule="exact"/>
              <w:rPr>
                <w:rFonts w:ascii="Times New Roman" w:eastAsia="Times New Roman" w:hAnsi="Times New Roman" w:cs="Times New Roman"/>
                <w:bCs/>
                <w:sz w:val="20"/>
              </w:rPr>
            </w:pPr>
            <w:r w:rsidRPr="00FE20C7">
              <w:rPr>
                <w:rFonts w:ascii="Times New Roman" w:eastAsia="Times New Roman" w:hAnsi="Times New Roman" w:cs="Times New Roman"/>
                <w:bCs/>
                <w:sz w:val="20"/>
              </w:rPr>
              <w:t>3. https://blog.agrokebety.com/ponyatiye-agrarnogo-prava</w:t>
            </w:r>
          </w:p>
          <w:p w14:paraId="37714DC1" w14:textId="3CAD6F2A" w:rsidR="002B4CB3" w:rsidRPr="002B4CB3" w:rsidRDefault="002B4CB3" w:rsidP="00FE20C7">
            <w:pPr>
              <w:tabs>
                <w:tab w:val="left" w:pos="426"/>
              </w:tabs>
              <w:spacing w:line="224" w:lineRule="exact"/>
              <w:rPr>
                <w:rFonts w:ascii="Times New Roman" w:eastAsia="Times New Roman" w:hAnsi="Times New Roman" w:cs="Times New Roman"/>
                <w:sz w:val="20"/>
              </w:rPr>
            </w:pPr>
          </w:p>
        </w:tc>
      </w:tr>
      <w:tr w:rsidR="002B4CB3" w:rsidRPr="005025CC" w14:paraId="0D59E499" w14:textId="77777777" w:rsidTr="00AF1835">
        <w:trPr>
          <w:trHeight w:val="9183"/>
        </w:trPr>
        <w:tc>
          <w:tcPr>
            <w:tcW w:w="2256" w:type="dxa"/>
          </w:tcPr>
          <w:p w14:paraId="7E75F116" w14:textId="550D5328" w:rsidR="002B4CB3" w:rsidRPr="002B4CB3" w:rsidRDefault="000005C3" w:rsidP="002B4CB3">
            <w:pPr>
              <w:spacing w:line="223" w:lineRule="exact"/>
              <w:rPr>
                <w:rFonts w:ascii="Times New Roman" w:eastAsia="Times New Roman" w:hAnsi="Times New Roman" w:cs="Times New Roman"/>
                <w:b/>
                <w:sz w:val="20"/>
              </w:rPr>
            </w:pPr>
            <w:r w:rsidRPr="000005C3">
              <w:rPr>
                <w:rFonts w:ascii="Times New Roman" w:eastAsia="Times New Roman" w:hAnsi="Times New Roman" w:cs="Times New Roman"/>
                <w:b/>
                <w:w w:val="95"/>
                <w:sz w:val="20"/>
              </w:rPr>
              <w:t>Academic policy of the discipline</w:t>
            </w:r>
          </w:p>
        </w:tc>
        <w:tc>
          <w:tcPr>
            <w:tcW w:w="8541" w:type="dxa"/>
          </w:tcPr>
          <w:p w14:paraId="37ADE2B9" w14:textId="77777777" w:rsidR="000005C3" w:rsidRPr="000005C3" w:rsidRDefault="000005C3" w:rsidP="000005C3">
            <w:pPr>
              <w:ind w:right="97"/>
              <w:jc w:val="both"/>
              <w:rPr>
                <w:rFonts w:ascii="Times New Roman" w:eastAsia="Times New Roman" w:hAnsi="Times New Roman" w:cs="Times New Roman"/>
                <w:sz w:val="20"/>
              </w:rPr>
            </w:pPr>
            <w:r w:rsidRPr="000005C3">
              <w:rPr>
                <w:rFonts w:ascii="Times New Roman" w:eastAsia="Times New Roman" w:hAnsi="Times New Roman" w:cs="Times New Roman"/>
                <w:sz w:val="20"/>
              </w:rPr>
              <w:t xml:space="preserve">The academic policy of the discipline is determined by the Academic Policy and Academic Integrity Policy of Al-Farabi Kazakh National University. The documents are available on the main page of the Univer IS. Integration of science and education. Research work by students, master's and doctoral students deepens the learning process. It is </w:t>
            </w:r>
            <w:proofErr w:type="spellStart"/>
            <w:r w:rsidRPr="000005C3">
              <w:rPr>
                <w:rFonts w:ascii="Times New Roman" w:eastAsia="Times New Roman" w:hAnsi="Times New Roman" w:cs="Times New Roman"/>
                <w:sz w:val="20"/>
              </w:rPr>
              <w:t>organised</w:t>
            </w:r>
            <w:proofErr w:type="spellEnd"/>
            <w:r w:rsidRPr="000005C3">
              <w:rPr>
                <w:rFonts w:ascii="Times New Roman" w:eastAsia="Times New Roman" w:hAnsi="Times New Roman" w:cs="Times New Roman"/>
                <w:sz w:val="20"/>
              </w:rPr>
              <w:t xml:space="preserve"> directly in departments, laboratories, scientific and project divisions of the university, and in student scientific and technical associations. Independent work by students at all levels of education is aimed at developing research skills and competencies based on the acquisition of new knowledge using modern scientific research and information technologies. Teachers at research universities integrate the results of scientific activity into the topics of lectures and seminars (practical classes), laboratory classes, and into the tasks of the SROP and SRO, which are reflected in the syllabus and ensure the relevance of the topics of classes and assignments.</w:t>
            </w:r>
          </w:p>
          <w:p w14:paraId="744E6FC7" w14:textId="77777777" w:rsidR="000005C3" w:rsidRPr="000005C3" w:rsidRDefault="000005C3" w:rsidP="000005C3">
            <w:pPr>
              <w:spacing w:before="1"/>
              <w:ind w:right="103"/>
              <w:jc w:val="both"/>
              <w:rPr>
                <w:rFonts w:ascii="Times New Roman" w:eastAsia="Times New Roman" w:hAnsi="Times New Roman" w:cs="Times New Roman"/>
                <w:bCs/>
                <w:sz w:val="20"/>
              </w:rPr>
            </w:pPr>
            <w:r w:rsidRPr="000005C3">
              <w:rPr>
                <w:rFonts w:ascii="Times New Roman" w:eastAsia="Times New Roman" w:hAnsi="Times New Roman" w:cs="Times New Roman"/>
                <w:bCs/>
                <w:sz w:val="20"/>
              </w:rPr>
              <w:t>Attendance. The deadline for each assignment is indicated in the calendar (schedule) for the implementation of the course content. Failure to meet deadlines will result in a loss of points. Academic integrity. Practical/laboratory classes and independent study develop students' independence, critical thinking, and creativity. Plagiarism, forgery, the use of cheat sheets, and copying are not permitted at any stage of the assignment. Compliance with academic integrity during theoretical training and exams is regulated by the main policies, the "Rules for Final Assessment," the "Instructions for Final Assessment in the Autumn/Spring Semester of the Current Academic Year," and the "Regulations on Checking Students' Text Documents for Plagiarism." These documents are available on the main page of the Univer IS.</w:t>
            </w:r>
          </w:p>
          <w:p w14:paraId="66EDA7E7" w14:textId="77777777" w:rsidR="00B87A8B" w:rsidRPr="005025CC" w:rsidRDefault="00B87A8B" w:rsidP="00B87A8B">
            <w:pPr>
              <w:ind w:right="96"/>
              <w:jc w:val="both"/>
              <w:rPr>
                <w:rFonts w:ascii="Times New Roman" w:eastAsia="Times New Roman" w:hAnsi="Times New Roman" w:cs="Times New Roman"/>
                <w:bCs/>
                <w:sz w:val="20"/>
              </w:rPr>
            </w:pPr>
            <w:r w:rsidRPr="005025CC">
              <w:rPr>
                <w:rFonts w:ascii="Times New Roman" w:eastAsia="Times New Roman" w:hAnsi="Times New Roman" w:cs="Times New Roman"/>
                <w:bCs/>
                <w:sz w:val="20"/>
              </w:rPr>
              <w:t xml:space="preserve">Basic principles of inclusive education. The university's educational environment is designed to be a safe place where support and equal treatment are always provided by teachers to all students and by students to each other, regardless of gender, race/ethnicity, religious beliefs, socio-economic status, physical health, etc. All people need the support and friendship of their peers and classmates. For all students, progress is achieved more in what they can do than in what they cannot do. Diversity enriches all aspects of life. All students, especially those with disabilities, can receive counselling assistance by telephone. </w:t>
            </w:r>
          </w:p>
          <w:p w14:paraId="7140DF44" w14:textId="7635BD42" w:rsidR="007A53D8" w:rsidRPr="00B42A8B" w:rsidRDefault="00B87A8B" w:rsidP="007A53D8">
            <w:pPr>
              <w:spacing w:before="1"/>
              <w:ind w:right="97"/>
              <w:jc w:val="both"/>
              <w:rPr>
                <w:rFonts w:ascii="Times New Roman" w:eastAsia="Times New Roman" w:hAnsi="Times New Roman" w:cs="Times New Roman"/>
                <w:sz w:val="20"/>
              </w:rPr>
            </w:pPr>
            <w:r w:rsidRPr="00C114FA">
              <w:rPr>
                <w:rFonts w:ascii="Times New Roman" w:hAnsi="Times New Roman" w:cs="Times New Roman"/>
              </w:rPr>
              <w:t>Toktybekov@kaznu.kz</w:t>
            </w:r>
            <w:r w:rsidRPr="007A53D8">
              <w:rPr>
                <w:rFonts w:ascii="Times New Roman" w:eastAsia="Times New Roman" w:hAnsi="Times New Roman" w:cs="Times New Roman"/>
                <w:sz w:val="20"/>
                <w:lang w:val="kk-KZ"/>
              </w:rPr>
              <w:t xml:space="preserve"> </w:t>
            </w:r>
            <w:r w:rsidR="007A53D8" w:rsidRPr="007A53D8">
              <w:rPr>
                <w:rFonts w:ascii="Times New Roman" w:eastAsia="Times New Roman" w:hAnsi="Times New Roman" w:cs="Times New Roman"/>
                <w:sz w:val="20"/>
                <w:lang w:val="kk-KZ"/>
              </w:rPr>
              <w:t xml:space="preserve">+7 </w:t>
            </w:r>
            <w:r w:rsidR="00B42A8B" w:rsidRPr="00B42A8B">
              <w:rPr>
                <w:rFonts w:ascii="Times New Roman" w:eastAsia="Times New Roman" w:hAnsi="Times New Roman" w:cs="Times New Roman"/>
                <w:sz w:val="20"/>
                <w:lang w:val="kk-KZ"/>
              </w:rPr>
              <w:t>7772060</w:t>
            </w:r>
            <w:r w:rsidR="00B42A8B">
              <w:rPr>
                <w:rFonts w:ascii="Times New Roman" w:eastAsia="Times New Roman" w:hAnsi="Times New Roman" w:cs="Times New Roman"/>
                <w:sz w:val="20"/>
              </w:rPr>
              <w:t>001</w:t>
            </w:r>
          </w:p>
          <w:p w14:paraId="78B7CB64" w14:textId="77777777" w:rsidR="005025CC" w:rsidRPr="005025CC" w:rsidRDefault="005025CC" w:rsidP="005025CC">
            <w:pPr>
              <w:ind w:right="97"/>
              <w:rPr>
                <w:rFonts w:ascii="Times New Roman" w:eastAsia="Times New Roman" w:hAnsi="Times New Roman" w:cs="Times New Roman"/>
                <w:bCs/>
                <w:sz w:val="20"/>
              </w:rPr>
            </w:pPr>
            <w:r w:rsidRPr="005025CC">
              <w:rPr>
                <w:rFonts w:ascii="Times New Roman" w:eastAsia="Times New Roman" w:hAnsi="Times New Roman" w:cs="Times New Roman"/>
                <w:bCs/>
                <w:sz w:val="20"/>
              </w:rPr>
              <w:t>Integration of MOOC (massive open online course). If MOOC is integrated into the discipline, all students must register for MOOC. The deadlines for completing MOOC modules must be strictly adhered to in accordance with the discipline study schedule. The deadline for each assignment is indicated in the calendar (schedule) for the implementation of the course content, as well as in the MOOC. Failure to meet deadlines will result in a loss of points.</w:t>
            </w:r>
          </w:p>
          <w:p w14:paraId="0059BAA4" w14:textId="4F90952D" w:rsidR="002B4CB3" w:rsidRPr="002B4CB3" w:rsidRDefault="002B4CB3" w:rsidP="002B4CB3">
            <w:pPr>
              <w:spacing w:line="222" w:lineRule="exact"/>
              <w:ind w:right="103"/>
              <w:rPr>
                <w:rFonts w:ascii="Times New Roman" w:eastAsia="Times New Roman" w:hAnsi="Times New Roman" w:cs="Times New Roman"/>
                <w:sz w:val="20"/>
              </w:rPr>
            </w:pPr>
          </w:p>
        </w:tc>
      </w:tr>
    </w:tbl>
    <w:p w14:paraId="4CA36BD8" w14:textId="77777777" w:rsidR="002B4CB3" w:rsidRPr="005025CC" w:rsidRDefault="002B4CB3" w:rsidP="002B4CB3">
      <w:pPr>
        <w:widowControl w:val="0"/>
        <w:autoSpaceDE w:val="0"/>
        <w:autoSpaceDN w:val="0"/>
        <w:spacing w:after="0" w:line="222" w:lineRule="exact"/>
        <w:rPr>
          <w:rFonts w:ascii="Times New Roman" w:eastAsia="Times New Roman" w:hAnsi="Times New Roman" w:cs="Times New Roman"/>
          <w:kern w:val="0"/>
          <w:sz w:val="20"/>
          <w:lang w:val="en-US"/>
          <w14:ligatures w14:val="none"/>
        </w:rPr>
        <w:sectPr w:rsidR="002B4CB3" w:rsidRPr="005025CC" w:rsidSect="002B4CB3">
          <w:pgSz w:w="11920" w:h="16850"/>
          <w:pgMar w:top="560" w:right="140" w:bottom="280" w:left="280" w:header="720" w:footer="720" w:gutter="0"/>
          <w:cols w:space="720"/>
        </w:sectPr>
      </w:pPr>
    </w:p>
    <w:tbl>
      <w:tblPr>
        <w:tblStyle w:val="TableNormal"/>
        <w:tblW w:w="10487"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20"/>
        <w:gridCol w:w="1379"/>
        <w:gridCol w:w="448"/>
        <w:gridCol w:w="930"/>
        <w:gridCol w:w="2079"/>
        <w:gridCol w:w="4631"/>
      </w:tblGrid>
      <w:tr w:rsidR="002B4CB3" w:rsidRPr="005025CC" w14:paraId="571AD752" w14:textId="77777777" w:rsidTr="002B4CB3">
        <w:trPr>
          <w:trHeight w:val="273"/>
        </w:trPr>
        <w:tc>
          <w:tcPr>
            <w:tcW w:w="10487" w:type="dxa"/>
            <w:gridSpan w:val="6"/>
          </w:tcPr>
          <w:p w14:paraId="346D1066" w14:textId="3CF6F2B2" w:rsidR="002B4CB3" w:rsidRPr="005025CC" w:rsidRDefault="005025CC" w:rsidP="002B4CB3">
            <w:pPr>
              <w:spacing w:line="210" w:lineRule="exact"/>
              <w:rPr>
                <w:rFonts w:ascii="Times New Roman" w:eastAsia="Times New Roman" w:hAnsi="Times New Roman" w:cs="Times New Roman"/>
                <w:sz w:val="16"/>
              </w:rPr>
            </w:pPr>
            <w:r w:rsidRPr="005025CC">
              <w:rPr>
                <w:rFonts w:ascii="Times New Roman" w:eastAsia="Times New Roman" w:hAnsi="Times New Roman" w:cs="Times New Roman"/>
                <w:b/>
                <w:sz w:val="20"/>
              </w:rPr>
              <w:lastRenderedPageBreak/>
              <w:t>INFORMATION ABOUT TEACHING, TRAINING AND ASSESSMENT</w:t>
            </w:r>
          </w:p>
        </w:tc>
      </w:tr>
      <w:tr w:rsidR="002B4CB3" w:rsidRPr="005025CC" w14:paraId="54F926DD" w14:textId="1677C6A3" w:rsidTr="002B4CB3">
        <w:trPr>
          <w:trHeight w:val="457"/>
        </w:trPr>
        <w:tc>
          <w:tcPr>
            <w:tcW w:w="5856" w:type="dxa"/>
            <w:gridSpan w:val="5"/>
          </w:tcPr>
          <w:p w14:paraId="4BF31BE9" w14:textId="4B0AD251" w:rsidR="002B4CB3" w:rsidRPr="005025CC" w:rsidRDefault="005025CC" w:rsidP="002B4CB3">
            <w:pPr>
              <w:spacing w:line="223" w:lineRule="exact"/>
              <w:rPr>
                <w:rFonts w:ascii="Times New Roman" w:eastAsia="Times New Roman" w:hAnsi="Times New Roman" w:cs="Times New Roman"/>
                <w:b/>
                <w:sz w:val="20"/>
              </w:rPr>
            </w:pPr>
            <w:r w:rsidRPr="005025CC">
              <w:rPr>
                <w:rFonts w:ascii="Times New Roman" w:eastAsia="Times New Roman" w:hAnsi="Times New Roman" w:cs="Times New Roman"/>
                <w:b/>
                <w:sz w:val="20"/>
              </w:rPr>
              <w:t>Point-based letter grading system for assessing academic achievement</w:t>
            </w:r>
          </w:p>
        </w:tc>
        <w:tc>
          <w:tcPr>
            <w:tcW w:w="4631" w:type="dxa"/>
          </w:tcPr>
          <w:p w14:paraId="48829774" w14:textId="11A386BE" w:rsidR="002B4CB3" w:rsidRPr="002B4CB3" w:rsidRDefault="005025CC" w:rsidP="002B4CB3">
            <w:pPr>
              <w:spacing w:line="221" w:lineRule="exact"/>
              <w:rPr>
                <w:rFonts w:ascii="Times New Roman" w:eastAsia="Times New Roman" w:hAnsi="Times New Roman" w:cs="Times New Roman"/>
                <w:b/>
                <w:sz w:val="20"/>
              </w:rPr>
            </w:pPr>
            <w:r w:rsidRPr="005025CC">
              <w:rPr>
                <w:rFonts w:ascii="Times New Roman" w:eastAsia="Times New Roman" w:hAnsi="Times New Roman" w:cs="Times New Roman"/>
                <w:b/>
                <w:sz w:val="20"/>
              </w:rPr>
              <w:t>Methods of assessment</w:t>
            </w:r>
          </w:p>
        </w:tc>
        <w:tc>
          <w:tcPr>
            <w:gridSpan w:val="0"/>
          </w:tcPr>
          <w:p w14:paraId="54F926DD" w14:textId="1677C6A3" w:rsidR="002B4CB3" w:rsidRPr="005025CC" w:rsidRDefault="005025CC">
            <w:pPr>
              <w:rPr>
                <w:lang w:val="en-US"/>
              </w:rPr>
            </w:pPr>
            <w:r w:rsidRPr="005025CC">
              <w:rPr>
                <w:lang w:val="en-US"/>
              </w:rPr>
              <w:t>Point-based letter grading system for assessing academic achievement</w:t>
            </w:r>
          </w:p>
        </w:tc>
      </w:tr>
      <w:tr w:rsidR="00A35CE7" w:rsidRPr="00A35CE7" w14:paraId="7B3B5B02" w14:textId="77777777" w:rsidTr="002B4CB3">
        <w:trPr>
          <w:trHeight w:val="213"/>
        </w:trPr>
        <w:tc>
          <w:tcPr>
            <w:tcW w:w="1020" w:type="dxa"/>
            <w:tcBorders>
              <w:bottom w:val="nil"/>
            </w:tcBorders>
          </w:tcPr>
          <w:p w14:paraId="7554D16F" w14:textId="442D770F" w:rsidR="00A35CE7" w:rsidRPr="002B4CB3" w:rsidRDefault="00A35CE7" w:rsidP="00A35CE7">
            <w:pPr>
              <w:spacing w:line="191" w:lineRule="exact"/>
              <w:rPr>
                <w:rFonts w:ascii="Times New Roman" w:eastAsia="Times New Roman" w:hAnsi="Times New Roman" w:cs="Times New Roman"/>
                <w:b/>
                <w:sz w:val="20"/>
              </w:rPr>
            </w:pPr>
            <w:r w:rsidRPr="00A35CE7">
              <w:rPr>
                <w:rFonts w:ascii="Times New Roman" w:eastAsia="Times New Roman" w:hAnsi="Times New Roman" w:cs="Times New Roman"/>
                <w:b/>
                <w:sz w:val="20"/>
              </w:rPr>
              <w:t>Evaluation</w:t>
            </w:r>
          </w:p>
        </w:tc>
        <w:tc>
          <w:tcPr>
            <w:tcW w:w="1379" w:type="dxa"/>
            <w:tcBorders>
              <w:bottom w:val="nil"/>
            </w:tcBorders>
          </w:tcPr>
          <w:p w14:paraId="51F397C5" w14:textId="3721DC58" w:rsidR="00A35CE7" w:rsidRPr="00990212" w:rsidRDefault="00A35CE7" w:rsidP="00A35CE7">
            <w:pPr>
              <w:spacing w:line="194" w:lineRule="exact"/>
              <w:rPr>
                <w:rFonts w:ascii="Times New Roman" w:eastAsia="Times New Roman" w:hAnsi="Times New Roman" w:cs="Times New Roman"/>
                <w:b/>
                <w:sz w:val="20"/>
              </w:rPr>
            </w:pPr>
            <w:r w:rsidRPr="00990212">
              <w:rPr>
                <w:rFonts w:ascii="Times New Roman" w:eastAsia="Times New Roman" w:hAnsi="Times New Roman" w:cs="Times New Roman"/>
                <w:b/>
                <w:sz w:val="20"/>
              </w:rPr>
              <w:t>Digital</w:t>
            </w:r>
            <w:r w:rsidRPr="00990212">
              <w:rPr>
                <w:rFonts w:ascii="Times New Roman" w:hAnsi="Times New Roman" w:cs="Times New Roman"/>
                <w:b/>
              </w:rPr>
              <w:t xml:space="preserve"> </w:t>
            </w:r>
            <w:r w:rsidRPr="00990212">
              <w:rPr>
                <w:rFonts w:ascii="Times New Roman" w:hAnsi="Times New Roman" w:cs="Times New Roman"/>
                <w:b/>
              </w:rPr>
              <w:t>equivalent points</w:t>
            </w:r>
          </w:p>
        </w:tc>
        <w:tc>
          <w:tcPr>
            <w:tcW w:w="1378" w:type="dxa"/>
            <w:gridSpan w:val="2"/>
            <w:tcBorders>
              <w:bottom w:val="nil"/>
            </w:tcBorders>
          </w:tcPr>
          <w:p w14:paraId="09123191" w14:textId="4F2F96FE" w:rsidR="00A35CE7" w:rsidRPr="00990212" w:rsidRDefault="00A35CE7" w:rsidP="00A35CE7">
            <w:pPr>
              <w:spacing w:line="194" w:lineRule="exact"/>
              <w:rPr>
                <w:rFonts w:ascii="Times New Roman" w:eastAsia="Times New Roman" w:hAnsi="Times New Roman" w:cs="Times New Roman"/>
                <w:b/>
                <w:bCs/>
                <w:sz w:val="20"/>
              </w:rPr>
            </w:pPr>
            <w:r w:rsidRPr="00990212">
              <w:rPr>
                <w:b/>
                <w:bCs/>
              </w:rPr>
              <w:t xml:space="preserve">Points </w:t>
            </w:r>
            <w:r w:rsidRPr="00990212">
              <w:rPr>
                <w:rFonts w:ascii="Times New Roman" w:eastAsia="Times New Roman" w:hAnsi="Times New Roman" w:cs="Times New Roman"/>
                <w:b/>
                <w:bCs/>
                <w:w w:val="99"/>
                <w:sz w:val="20"/>
              </w:rPr>
              <w:t>%</w:t>
            </w:r>
            <w:r w:rsidRPr="00990212">
              <w:rPr>
                <w:rFonts w:ascii="Times New Roman" w:eastAsia="Times New Roman" w:hAnsi="Times New Roman" w:cs="Times New Roman"/>
                <w:b/>
                <w:bCs/>
                <w:w w:val="99"/>
                <w:sz w:val="20"/>
              </w:rPr>
              <w:t xml:space="preserve"> </w:t>
            </w:r>
            <w:r w:rsidRPr="00990212">
              <w:rPr>
                <w:b/>
                <w:bCs/>
              </w:rPr>
              <w:t>content</w:t>
            </w:r>
          </w:p>
        </w:tc>
        <w:tc>
          <w:tcPr>
            <w:tcW w:w="2079" w:type="dxa"/>
            <w:tcBorders>
              <w:bottom w:val="nil"/>
            </w:tcBorders>
          </w:tcPr>
          <w:p w14:paraId="1A0448B7" w14:textId="0108016A" w:rsidR="00A35CE7" w:rsidRPr="00990212" w:rsidRDefault="00A35CE7" w:rsidP="00A35CE7">
            <w:pPr>
              <w:spacing w:line="194" w:lineRule="exact"/>
              <w:rPr>
                <w:rFonts w:ascii="Times New Roman" w:eastAsia="Times New Roman" w:hAnsi="Times New Roman" w:cs="Times New Roman"/>
                <w:b/>
                <w:bCs/>
                <w:sz w:val="20"/>
              </w:rPr>
            </w:pPr>
            <w:r w:rsidRPr="00990212">
              <w:rPr>
                <w:b/>
                <w:bCs/>
              </w:rPr>
              <w:t>Points content</w:t>
            </w:r>
          </w:p>
        </w:tc>
        <w:tc>
          <w:tcPr>
            <w:tcW w:w="4631" w:type="dxa"/>
            <w:vMerge w:val="restart"/>
          </w:tcPr>
          <w:p w14:paraId="40726414" w14:textId="77777777" w:rsidR="00A35CE7" w:rsidRPr="00A35CE7" w:rsidRDefault="00A35CE7" w:rsidP="00A35CE7">
            <w:pPr>
              <w:ind w:right="194"/>
              <w:jc w:val="both"/>
              <w:rPr>
                <w:rFonts w:ascii="Times New Roman" w:eastAsia="Times New Roman" w:hAnsi="Times New Roman" w:cs="Times New Roman"/>
                <w:bCs/>
                <w:sz w:val="20"/>
              </w:rPr>
            </w:pPr>
            <w:r w:rsidRPr="00A35CE7">
              <w:rPr>
                <w:rFonts w:ascii="Times New Roman" w:eastAsia="Times New Roman" w:hAnsi="Times New Roman" w:cs="Times New Roman"/>
                <w:bCs/>
                <w:sz w:val="20"/>
              </w:rPr>
              <w:t>Criterion-based assessment is the process of comparing actual learning outcomes with expected learning outcomes based on clearly defined criteria. It is based on formative and summative assessment. Formative assessment is a type of assessment that is conducted during everyday learning activities. It is a current indicator of academic performance. It ensures effective communication between the student and the teacher. It allows you to determine the student's abilities, identify difficulties, help achieve the best results, and allow the teacher to adjust the educational process in a timely manner.</w:t>
            </w:r>
            <w:r w:rsidRPr="00A35CE7">
              <w:rPr>
                <w:rFonts w:ascii="Times New Roman" w:eastAsia="Times New Roman" w:hAnsi="Times New Roman" w:cs="Times New Roman"/>
                <w:bCs/>
                <w:sz w:val="20"/>
              </w:rPr>
              <w:tab/>
            </w:r>
            <w:r w:rsidRPr="00A35CE7">
              <w:rPr>
                <w:rFonts w:ascii="Times New Roman" w:eastAsia="Times New Roman" w:hAnsi="Times New Roman" w:cs="Times New Roman"/>
                <w:bCs/>
                <w:sz w:val="20"/>
              </w:rPr>
              <w:tab/>
              <w:t>The completion of assignments and active participation in the classroom during lectures, seminars, and practical classes (discussions, quizzes,</w:t>
            </w:r>
          </w:p>
          <w:p w14:paraId="0A089FE5" w14:textId="77777777" w:rsidR="00A35CE7" w:rsidRPr="00A35CE7" w:rsidRDefault="00A35CE7" w:rsidP="00A35CE7">
            <w:pPr>
              <w:ind w:right="221"/>
              <w:jc w:val="both"/>
              <w:rPr>
                <w:rFonts w:ascii="Times New Roman" w:eastAsia="Times New Roman" w:hAnsi="Times New Roman" w:cs="Times New Roman"/>
                <w:sz w:val="20"/>
                <w:lang w:val="ru-RU"/>
              </w:rPr>
            </w:pPr>
            <w:r w:rsidRPr="00A35CE7">
              <w:rPr>
                <w:rFonts w:ascii="Times New Roman" w:eastAsia="Times New Roman" w:hAnsi="Times New Roman" w:cs="Times New Roman"/>
                <w:sz w:val="20"/>
              </w:rPr>
              <w:t xml:space="preserve">debates, round tables, laboratory work, etc.). The acquired knowledge and competencies are assessed. Summative assessment is a type of assessment that is conducted upon completion of a section in accordance with the discipline </w:t>
            </w:r>
            <w:proofErr w:type="spellStart"/>
            <w:r w:rsidRPr="00A35CE7">
              <w:rPr>
                <w:rFonts w:ascii="Times New Roman" w:eastAsia="Times New Roman" w:hAnsi="Times New Roman" w:cs="Times New Roman"/>
                <w:sz w:val="20"/>
              </w:rPr>
              <w:t>programme</w:t>
            </w:r>
            <w:proofErr w:type="spellEnd"/>
            <w:r w:rsidRPr="00A35CE7">
              <w:rPr>
                <w:rFonts w:ascii="Times New Roman" w:eastAsia="Times New Roman" w:hAnsi="Times New Roman" w:cs="Times New Roman"/>
                <w:sz w:val="20"/>
              </w:rPr>
              <w:t xml:space="preserve">. It is conducted 3-4 times per semester when completing SRD. This assessment evaluates the achievement of expected learning outcomes in relation to descriptors. It allows you to determine and record the level of mastery of the discipline over a certain period. </w:t>
            </w:r>
            <w:r w:rsidRPr="00A35CE7">
              <w:rPr>
                <w:rFonts w:ascii="Times New Roman" w:eastAsia="Times New Roman" w:hAnsi="Times New Roman" w:cs="Times New Roman"/>
                <w:sz w:val="20"/>
                <w:lang w:val="ru-RU"/>
              </w:rPr>
              <w:t xml:space="preserve">Learning </w:t>
            </w:r>
            <w:proofErr w:type="spellStart"/>
            <w:r w:rsidRPr="00A35CE7">
              <w:rPr>
                <w:rFonts w:ascii="Times New Roman" w:eastAsia="Times New Roman" w:hAnsi="Times New Roman" w:cs="Times New Roman"/>
                <w:sz w:val="20"/>
                <w:lang w:val="ru-RU"/>
              </w:rPr>
              <w:t>outcomes</w:t>
            </w:r>
            <w:proofErr w:type="spellEnd"/>
            <w:r w:rsidRPr="00A35CE7">
              <w:rPr>
                <w:rFonts w:ascii="Times New Roman" w:eastAsia="Times New Roman" w:hAnsi="Times New Roman" w:cs="Times New Roman"/>
                <w:sz w:val="20"/>
                <w:lang w:val="ru-RU"/>
              </w:rPr>
              <w:t xml:space="preserve"> </w:t>
            </w:r>
            <w:proofErr w:type="spellStart"/>
            <w:r w:rsidRPr="00A35CE7">
              <w:rPr>
                <w:rFonts w:ascii="Times New Roman" w:eastAsia="Times New Roman" w:hAnsi="Times New Roman" w:cs="Times New Roman"/>
                <w:sz w:val="20"/>
                <w:lang w:val="ru-RU"/>
              </w:rPr>
              <w:t>are</w:t>
            </w:r>
            <w:proofErr w:type="spellEnd"/>
            <w:r w:rsidRPr="00A35CE7">
              <w:rPr>
                <w:rFonts w:ascii="Times New Roman" w:eastAsia="Times New Roman" w:hAnsi="Times New Roman" w:cs="Times New Roman"/>
                <w:sz w:val="20"/>
                <w:lang w:val="ru-RU"/>
              </w:rPr>
              <w:t xml:space="preserve"> </w:t>
            </w:r>
            <w:proofErr w:type="spellStart"/>
            <w:r w:rsidRPr="00A35CE7">
              <w:rPr>
                <w:rFonts w:ascii="Times New Roman" w:eastAsia="Times New Roman" w:hAnsi="Times New Roman" w:cs="Times New Roman"/>
                <w:sz w:val="20"/>
                <w:lang w:val="ru-RU"/>
              </w:rPr>
              <w:t>assessed</w:t>
            </w:r>
            <w:proofErr w:type="spellEnd"/>
            <w:r w:rsidRPr="00A35CE7">
              <w:rPr>
                <w:rFonts w:ascii="Times New Roman" w:eastAsia="Times New Roman" w:hAnsi="Times New Roman" w:cs="Times New Roman"/>
                <w:sz w:val="20"/>
                <w:lang w:val="ru-RU"/>
              </w:rPr>
              <w:t>.</w:t>
            </w:r>
          </w:p>
          <w:p w14:paraId="5A86AA2D" w14:textId="3BD6F499" w:rsidR="00A35CE7" w:rsidRPr="00A35CE7" w:rsidRDefault="00A35CE7" w:rsidP="00A35CE7">
            <w:pPr>
              <w:ind w:right="194"/>
              <w:jc w:val="both"/>
              <w:rPr>
                <w:rFonts w:ascii="Times New Roman" w:eastAsia="Times New Roman" w:hAnsi="Times New Roman" w:cs="Times New Roman"/>
                <w:sz w:val="20"/>
              </w:rPr>
            </w:pPr>
          </w:p>
        </w:tc>
      </w:tr>
      <w:tr w:rsidR="00A35CE7" w:rsidRPr="002B4CB3" w14:paraId="10B61468" w14:textId="77777777" w:rsidTr="002B4CB3">
        <w:trPr>
          <w:trHeight w:val="225"/>
        </w:trPr>
        <w:tc>
          <w:tcPr>
            <w:tcW w:w="1020" w:type="dxa"/>
            <w:tcBorders>
              <w:top w:val="nil"/>
              <w:bottom w:val="nil"/>
            </w:tcBorders>
          </w:tcPr>
          <w:p w14:paraId="2F1F53B0" w14:textId="77777777" w:rsidR="00A35CE7" w:rsidRPr="00A35CE7" w:rsidRDefault="00A35CE7" w:rsidP="00A35CE7">
            <w:pPr>
              <w:rPr>
                <w:rFonts w:ascii="Times New Roman" w:eastAsia="Times New Roman" w:hAnsi="Times New Roman" w:cs="Times New Roman"/>
                <w:sz w:val="16"/>
              </w:rPr>
            </w:pPr>
          </w:p>
        </w:tc>
        <w:tc>
          <w:tcPr>
            <w:tcW w:w="1379" w:type="dxa"/>
            <w:tcBorders>
              <w:top w:val="nil"/>
              <w:bottom w:val="nil"/>
            </w:tcBorders>
          </w:tcPr>
          <w:p w14:paraId="5FDA596F" w14:textId="30A75615" w:rsidR="00A35CE7" w:rsidRPr="002B4CB3" w:rsidRDefault="00A35CE7" w:rsidP="00A35CE7">
            <w:pPr>
              <w:spacing w:line="205" w:lineRule="exact"/>
              <w:rPr>
                <w:rFonts w:ascii="Times New Roman" w:eastAsia="Times New Roman" w:hAnsi="Times New Roman" w:cs="Times New Roman"/>
                <w:b/>
                <w:sz w:val="20"/>
              </w:rPr>
            </w:pPr>
          </w:p>
        </w:tc>
        <w:tc>
          <w:tcPr>
            <w:tcW w:w="448" w:type="dxa"/>
            <w:tcBorders>
              <w:top w:val="nil"/>
              <w:bottom w:val="nil"/>
              <w:right w:val="nil"/>
            </w:tcBorders>
          </w:tcPr>
          <w:p w14:paraId="56A5D0A3" w14:textId="75204640" w:rsidR="00A35CE7" w:rsidRPr="002B4CB3" w:rsidRDefault="00A35CE7" w:rsidP="00A35CE7">
            <w:pPr>
              <w:spacing w:line="205" w:lineRule="exact"/>
              <w:rPr>
                <w:rFonts w:ascii="Times New Roman" w:eastAsia="Times New Roman" w:hAnsi="Times New Roman" w:cs="Times New Roman"/>
                <w:b/>
                <w:sz w:val="20"/>
              </w:rPr>
            </w:pPr>
          </w:p>
        </w:tc>
        <w:tc>
          <w:tcPr>
            <w:tcW w:w="930" w:type="dxa"/>
            <w:tcBorders>
              <w:top w:val="nil"/>
              <w:left w:val="nil"/>
              <w:bottom w:val="nil"/>
            </w:tcBorders>
          </w:tcPr>
          <w:p w14:paraId="3241EAD6" w14:textId="4B9F1AD0" w:rsidR="00A35CE7" w:rsidRPr="002B4CB3" w:rsidRDefault="00A35CE7" w:rsidP="00A35CE7">
            <w:pPr>
              <w:rPr>
                <w:rFonts w:ascii="Times New Roman" w:eastAsia="Times New Roman" w:hAnsi="Times New Roman" w:cs="Times New Roman"/>
                <w:sz w:val="16"/>
              </w:rPr>
            </w:pPr>
          </w:p>
        </w:tc>
        <w:tc>
          <w:tcPr>
            <w:tcW w:w="2079" w:type="dxa"/>
            <w:tcBorders>
              <w:top w:val="nil"/>
              <w:bottom w:val="nil"/>
            </w:tcBorders>
          </w:tcPr>
          <w:p w14:paraId="25DAE39E" w14:textId="1E531AD5" w:rsidR="00A35CE7" w:rsidRPr="002B4CB3" w:rsidRDefault="00A35CE7" w:rsidP="00A35CE7">
            <w:pPr>
              <w:spacing w:line="205" w:lineRule="exact"/>
              <w:rPr>
                <w:rFonts w:ascii="Times New Roman" w:eastAsia="Times New Roman" w:hAnsi="Times New Roman" w:cs="Times New Roman"/>
                <w:b/>
                <w:sz w:val="20"/>
              </w:rPr>
            </w:pPr>
            <w:r w:rsidRPr="00A35CE7">
              <w:rPr>
                <w:rFonts w:ascii="Times New Roman" w:eastAsia="Times New Roman" w:hAnsi="Times New Roman" w:cs="Times New Roman"/>
                <w:b/>
                <w:sz w:val="20"/>
              </w:rPr>
              <w:t>traditional</w:t>
            </w:r>
          </w:p>
        </w:tc>
        <w:tc>
          <w:tcPr>
            <w:tcW w:w="4631" w:type="dxa"/>
            <w:vMerge/>
            <w:tcBorders>
              <w:top w:val="nil"/>
            </w:tcBorders>
          </w:tcPr>
          <w:p w14:paraId="595AF000" w14:textId="77777777" w:rsidR="00A35CE7" w:rsidRPr="002B4CB3" w:rsidRDefault="00A35CE7" w:rsidP="00A35CE7">
            <w:pPr>
              <w:rPr>
                <w:rFonts w:ascii="Times New Roman" w:eastAsia="Times New Roman" w:hAnsi="Times New Roman" w:cs="Times New Roman"/>
                <w:sz w:val="2"/>
                <w:szCs w:val="2"/>
              </w:rPr>
            </w:pPr>
          </w:p>
        </w:tc>
      </w:tr>
      <w:tr w:rsidR="00A35CE7" w:rsidRPr="002B4CB3" w14:paraId="70B98418" w14:textId="77777777" w:rsidTr="002B4CB3">
        <w:trPr>
          <w:trHeight w:val="251"/>
        </w:trPr>
        <w:tc>
          <w:tcPr>
            <w:tcW w:w="1020" w:type="dxa"/>
            <w:tcBorders>
              <w:top w:val="nil"/>
            </w:tcBorders>
          </w:tcPr>
          <w:p w14:paraId="34399C8B" w14:textId="77777777" w:rsidR="00A35CE7" w:rsidRPr="002B4CB3" w:rsidRDefault="00A35CE7" w:rsidP="00A35CE7">
            <w:pPr>
              <w:rPr>
                <w:rFonts w:ascii="Times New Roman" w:eastAsia="Times New Roman" w:hAnsi="Times New Roman" w:cs="Times New Roman"/>
                <w:sz w:val="18"/>
              </w:rPr>
            </w:pPr>
          </w:p>
        </w:tc>
        <w:tc>
          <w:tcPr>
            <w:tcW w:w="1379" w:type="dxa"/>
            <w:tcBorders>
              <w:top w:val="nil"/>
            </w:tcBorders>
          </w:tcPr>
          <w:p w14:paraId="21375445" w14:textId="4C9F3003" w:rsidR="00A35CE7" w:rsidRPr="00990212" w:rsidRDefault="00A35CE7" w:rsidP="00A35CE7">
            <w:pPr>
              <w:spacing w:line="225" w:lineRule="exact"/>
              <w:rPr>
                <w:rFonts w:ascii="Times New Roman" w:eastAsia="Times New Roman" w:hAnsi="Times New Roman" w:cs="Times New Roman"/>
                <w:b/>
                <w:sz w:val="20"/>
              </w:rPr>
            </w:pPr>
            <w:r w:rsidRPr="00990212">
              <w:rPr>
                <w:rFonts w:ascii="Times New Roman" w:hAnsi="Times New Roman" w:cs="Times New Roman"/>
              </w:rPr>
              <w:t>equivalent points</w:t>
            </w:r>
          </w:p>
        </w:tc>
        <w:tc>
          <w:tcPr>
            <w:tcW w:w="1378" w:type="dxa"/>
            <w:gridSpan w:val="2"/>
            <w:tcBorders>
              <w:top w:val="nil"/>
            </w:tcBorders>
          </w:tcPr>
          <w:p w14:paraId="62A89163" w14:textId="77777777" w:rsidR="00A35CE7" w:rsidRPr="002B4CB3" w:rsidRDefault="00A35CE7" w:rsidP="00A35CE7">
            <w:pPr>
              <w:spacing w:line="225" w:lineRule="exact"/>
              <w:rPr>
                <w:rFonts w:ascii="Times New Roman" w:eastAsia="Times New Roman" w:hAnsi="Times New Roman" w:cs="Times New Roman"/>
                <w:b/>
                <w:sz w:val="20"/>
              </w:rPr>
            </w:pPr>
            <w:r w:rsidRPr="002B4CB3">
              <w:rPr>
                <w:rFonts w:ascii="Times New Roman" w:eastAsia="Times New Roman" w:hAnsi="Times New Roman" w:cs="Times New Roman"/>
                <w:b/>
                <w:sz w:val="20"/>
              </w:rPr>
              <w:t>содержание</w:t>
            </w:r>
          </w:p>
        </w:tc>
        <w:tc>
          <w:tcPr>
            <w:tcW w:w="2079" w:type="dxa"/>
            <w:tcBorders>
              <w:top w:val="nil"/>
            </w:tcBorders>
          </w:tcPr>
          <w:p w14:paraId="77DE7740" w14:textId="5998A1D1" w:rsidR="00A35CE7" w:rsidRPr="002B4CB3" w:rsidRDefault="00A35CE7" w:rsidP="00A35CE7">
            <w:pPr>
              <w:spacing w:line="225" w:lineRule="exact"/>
              <w:rPr>
                <w:rFonts w:ascii="Times New Roman" w:eastAsia="Times New Roman" w:hAnsi="Times New Roman" w:cs="Times New Roman"/>
                <w:b/>
                <w:sz w:val="20"/>
              </w:rPr>
            </w:pPr>
            <w:r w:rsidRPr="00506423">
              <w:t>Points content</w:t>
            </w:r>
          </w:p>
        </w:tc>
        <w:tc>
          <w:tcPr>
            <w:tcW w:w="4631" w:type="dxa"/>
            <w:vMerge/>
            <w:tcBorders>
              <w:top w:val="nil"/>
            </w:tcBorders>
          </w:tcPr>
          <w:p w14:paraId="2C91CEDB" w14:textId="77777777" w:rsidR="00A35CE7" w:rsidRPr="002B4CB3" w:rsidRDefault="00A35CE7" w:rsidP="00A35CE7">
            <w:pPr>
              <w:rPr>
                <w:rFonts w:ascii="Times New Roman" w:eastAsia="Times New Roman" w:hAnsi="Times New Roman" w:cs="Times New Roman"/>
                <w:sz w:val="2"/>
                <w:szCs w:val="2"/>
              </w:rPr>
            </w:pPr>
          </w:p>
        </w:tc>
      </w:tr>
      <w:tr w:rsidR="002B4CB3" w:rsidRPr="002B4CB3" w14:paraId="453E3F81" w14:textId="77777777" w:rsidTr="002B4CB3">
        <w:trPr>
          <w:trHeight w:val="357"/>
        </w:trPr>
        <w:tc>
          <w:tcPr>
            <w:tcW w:w="1020" w:type="dxa"/>
          </w:tcPr>
          <w:p w14:paraId="180D7313" w14:textId="77777777" w:rsidR="002B4CB3" w:rsidRPr="002B4CB3" w:rsidRDefault="002B4CB3" w:rsidP="002B4CB3">
            <w:pPr>
              <w:spacing w:line="221" w:lineRule="exact"/>
              <w:rPr>
                <w:rFonts w:ascii="Times New Roman" w:eastAsia="Times New Roman" w:hAnsi="Times New Roman" w:cs="Times New Roman"/>
                <w:sz w:val="20"/>
              </w:rPr>
            </w:pPr>
            <w:r w:rsidRPr="002B4CB3">
              <w:rPr>
                <w:rFonts w:ascii="Times New Roman" w:eastAsia="Times New Roman" w:hAnsi="Times New Roman" w:cs="Times New Roman"/>
                <w:w w:val="99"/>
                <w:sz w:val="20"/>
              </w:rPr>
              <w:t>A</w:t>
            </w:r>
          </w:p>
        </w:tc>
        <w:tc>
          <w:tcPr>
            <w:tcW w:w="1379" w:type="dxa"/>
          </w:tcPr>
          <w:p w14:paraId="5704582C" w14:textId="77777777" w:rsidR="002B4CB3" w:rsidRPr="002B4CB3" w:rsidRDefault="002B4CB3" w:rsidP="002B4CB3">
            <w:pPr>
              <w:spacing w:line="221" w:lineRule="exact"/>
              <w:rPr>
                <w:rFonts w:ascii="Times New Roman" w:eastAsia="Times New Roman" w:hAnsi="Times New Roman" w:cs="Times New Roman"/>
                <w:sz w:val="20"/>
              </w:rPr>
            </w:pPr>
            <w:r w:rsidRPr="002B4CB3">
              <w:rPr>
                <w:rFonts w:ascii="Times New Roman" w:eastAsia="Times New Roman" w:hAnsi="Times New Roman" w:cs="Times New Roman"/>
                <w:sz w:val="20"/>
              </w:rPr>
              <w:t>4,0</w:t>
            </w:r>
          </w:p>
        </w:tc>
        <w:tc>
          <w:tcPr>
            <w:tcW w:w="1378" w:type="dxa"/>
            <w:gridSpan w:val="2"/>
          </w:tcPr>
          <w:p w14:paraId="5CB779A2" w14:textId="77777777" w:rsidR="002B4CB3" w:rsidRPr="002B4CB3" w:rsidRDefault="002B4CB3" w:rsidP="002B4CB3">
            <w:pPr>
              <w:spacing w:line="221" w:lineRule="exact"/>
              <w:rPr>
                <w:rFonts w:ascii="Times New Roman" w:eastAsia="Times New Roman" w:hAnsi="Times New Roman" w:cs="Times New Roman"/>
                <w:sz w:val="20"/>
              </w:rPr>
            </w:pPr>
            <w:r w:rsidRPr="002B4CB3">
              <w:rPr>
                <w:rFonts w:ascii="Times New Roman" w:eastAsia="Times New Roman" w:hAnsi="Times New Roman" w:cs="Times New Roman"/>
                <w:sz w:val="20"/>
              </w:rPr>
              <w:t>95-100</w:t>
            </w:r>
          </w:p>
        </w:tc>
        <w:tc>
          <w:tcPr>
            <w:tcW w:w="2079" w:type="dxa"/>
            <w:tcBorders>
              <w:bottom w:val="nil"/>
            </w:tcBorders>
          </w:tcPr>
          <w:p w14:paraId="05C21A0A" w14:textId="6A5FD195" w:rsidR="002B4CB3" w:rsidRPr="002B4CB3" w:rsidRDefault="00A35CE7" w:rsidP="002B4CB3">
            <w:pPr>
              <w:spacing w:line="221" w:lineRule="exact"/>
              <w:rPr>
                <w:rFonts w:ascii="Times New Roman" w:eastAsia="Times New Roman" w:hAnsi="Times New Roman" w:cs="Times New Roman"/>
                <w:sz w:val="20"/>
              </w:rPr>
            </w:pPr>
            <w:r w:rsidRPr="00A35CE7">
              <w:rPr>
                <w:rFonts w:ascii="Times New Roman" w:eastAsia="Times New Roman" w:hAnsi="Times New Roman" w:cs="Times New Roman"/>
                <w:sz w:val="20"/>
              </w:rPr>
              <w:t>Excellent</w:t>
            </w:r>
          </w:p>
        </w:tc>
        <w:tc>
          <w:tcPr>
            <w:tcW w:w="4631" w:type="dxa"/>
            <w:vMerge/>
            <w:tcBorders>
              <w:top w:val="nil"/>
            </w:tcBorders>
          </w:tcPr>
          <w:p w14:paraId="026DB17A" w14:textId="77777777" w:rsidR="002B4CB3" w:rsidRPr="002B4CB3" w:rsidRDefault="002B4CB3" w:rsidP="002B4CB3">
            <w:pPr>
              <w:rPr>
                <w:rFonts w:ascii="Times New Roman" w:eastAsia="Times New Roman" w:hAnsi="Times New Roman" w:cs="Times New Roman"/>
                <w:sz w:val="2"/>
                <w:szCs w:val="2"/>
              </w:rPr>
            </w:pPr>
          </w:p>
        </w:tc>
      </w:tr>
      <w:tr w:rsidR="002B4CB3" w:rsidRPr="002B4CB3" w14:paraId="427F41E7" w14:textId="77777777" w:rsidTr="002B4CB3">
        <w:trPr>
          <w:trHeight w:val="359"/>
        </w:trPr>
        <w:tc>
          <w:tcPr>
            <w:tcW w:w="1020" w:type="dxa"/>
          </w:tcPr>
          <w:p w14:paraId="00171BD3" w14:textId="77777777" w:rsidR="002B4CB3" w:rsidRPr="002B4CB3" w:rsidRDefault="002B4CB3" w:rsidP="002B4CB3">
            <w:pPr>
              <w:spacing w:line="221" w:lineRule="exact"/>
              <w:rPr>
                <w:rFonts w:ascii="Times New Roman" w:eastAsia="Times New Roman" w:hAnsi="Times New Roman" w:cs="Times New Roman"/>
                <w:sz w:val="20"/>
              </w:rPr>
            </w:pPr>
            <w:r w:rsidRPr="002B4CB3">
              <w:rPr>
                <w:rFonts w:ascii="Times New Roman" w:eastAsia="Times New Roman" w:hAnsi="Times New Roman" w:cs="Times New Roman"/>
                <w:sz w:val="20"/>
              </w:rPr>
              <w:t>A-</w:t>
            </w:r>
          </w:p>
        </w:tc>
        <w:tc>
          <w:tcPr>
            <w:tcW w:w="1379" w:type="dxa"/>
          </w:tcPr>
          <w:p w14:paraId="11931D9C" w14:textId="77777777" w:rsidR="002B4CB3" w:rsidRPr="002B4CB3" w:rsidRDefault="002B4CB3" w:rsidP="002B4CB3">
            <w:pPr>
              <w:spacing w:line="221" w:lineRule="exact"/>
              <w:rPr>
                <w:rFonts w:ascii="Times New Roman" w:eastAsia="Times New Roman" w:hAnsi="Times New Roman" w:cs="Times New Roman"/>
                <w:sz w:val="20"/>
              </w:rPr>
            </w:pPr>
            <w:r w:rsidRPr="002B4CB3">
              <w:rPr>
                <w:rFonts w:ascii="Times New Roman" w:eastAsia="Times New Roman" w:hAnsi="Times New Roman" w:cs="Times New Roman"/>
                <w:sz w:val="20"/>
              </w:rPr>
              <w:t>3,67</w:t>
            </w:r>
          </w:p>
        </w:tc>
        <w:tc>
          <w:tcPr>
            <w:tcW w:w="1378" w:type="dxa"/>
            <w:gridSpan w:val="2"/>
          </w:tcPr>
          <w:p w14:paraId="53E3A6BD" w14:textId="77777777" w:rsidR="002B4CB3" w:rsidRPr="002B4CB3" w:rsidRDefault="002B4CB3" w:rsidP="002B4CB3">
            <w:pPr>
              <w:spacing w:line="221" w:lineRule="exact"/>
              <w:rPr>
                <w:rFonts w:ascii="Times New Roman" w:eastAsia="Times New Roman" w:hAnsi="Times New Roman" w:cs="Times New Roman"/>
                <w:sz w:val="20"/>
              </w:rPr>
            </w:pPr>
            <w:r w:rsidRPr="002B4CB3">
              <w:rPr>
                <w:rFonts w:ascii="Times New Roman" w:eastAsia="Times New Roman" w:hAnsi="Times New Roman" w:cs="Times New Roman"/>
                <w:sz w:val="20"/>
              </w:rPr>
              <w:t>90-94</w:t>
            </w:r>
          </w:p>
        </w:tc>
        <w:tc>
          <w:tcPr>
            <w:tcW w:w="2079" w:type="dxa"/>
            <w:tcBorders>
              <w:top w:val="nil"/>
            </w:tcBorders>
          </w:tcPr>
          <w:p w14:paraId="5F808994" w14:textId="77777777" w:rsidR="002B4CB3" w:rsidRPr="002B4CB3" w:rsidRDefault="002B4CB3" w:rsidP="002B4CB3">
            <w:pPr>
              <w:rPr>
                <w:rFonts w:ascii="Times New Roman" w:eastAsia="Times New Roman" w:hAnsi="Times New Roman" w:cs="Times New Roman"/>
                <w:sz w:val="18"/>
              </w:rPr>
            </w:pPr>
          </w:p>
        </w:tc>
        <w:tc>
          <w:tcPr>
            <w:tcW w:w="4631" w:type="dxa"/>
            <w:vMerge/>
            <w:tcBorders>
              <w:top w:val="nil"/>
            </w:tcBorders>
          </w:tcPr>
          <w:p w14:paraId="612AD020" w14:textId="77777777" w:rsidR="002B4CB3" w:rsidRPr="002B4CB3" w:rsidRDefault="002B4CB3" w:rsidP="002B4CB3">
            <w:pPr>
              <w:rPr>
                <w:rFonts w:ascii="Times New Roman" w:eastAsia="Times New Roman" w:hAnsi="Times New Roman" w:cs="Times New Roman"/>
                <w:sz w:val="2"/>
                <w:szCs w:val="2"/>
              </w:rPr>
            </w:pPr>
          </w:p>
        </w:tc>
      </w:tr>
      <w:tr w:rsidR="002B4CB3" w:rsidRPr="002B4CB3" w14:paraId="6FF78A81" w14:textId="77777777" w:rsidTr="002B4CB3">
        <w:trPr>
          <w:trHeight w:val="3605"/>
        </w:trPr>
        <w:tc>
          <w:tcPr>
            <w:tcW w:w="1020" w:type="dxa"/>
          </w:tcPr>
          <w:p w14:paraId="27101270" w14:textId="77777777" w:rsidR="002B4CB3" w:rsidRPr="002B4CB3" w:rsidRDefault="002B4CB3" w:rsidP="002B4CB3">
            <w:pPr>
              <w:spacing w:line="221" w:lineRule="exact"/>
              <w:rPr>
                <w:rFonts w:ascii="Times New Roman" w:eastAsia="Times New Roman" w:hAnsi="Times New Roman" w:cs="Times New Roman"/>
                <w:sz w:val="20"/>
              </w:rPr>
            </w:pPr>
            <w:r w:rsidRPr="002B4CB3">
              <w:rPr>
                <w:rFonts w:ascii="Times New Roman" w:eastAsia="Times New Roman" w:hAnsi="Times New Roman" w:cs="Times New Roman"/>
                <w:sz w:val="20"/>
              </w:rPr>
              <w:t>B+</w:t>
            </w:r>
          </w:p>
        </w:tc>
        <w:tc>
          <w:tcPr>
            <w:tcW w:w="1379" w:type="dxa"/>
          </w:tcPr>
          <w:p w14:paraId="2EA00C29" w14:textId="77777777" w:rsidR="002B4CB3" w:rsidRPr="002B4CB3" w:rsidRDefault="002B4CB3" w:rsidP="002B4CB3">
            <w:pPr>
              <w:spacing w:line="221" w:lineRule="exact"/>
              <w:rPr>
                <w:rFonts w:ascii="Times New Roman" w:eastAsia="Times New Roman" w:hAnsi="Times New Roman" w:cs="Times New Roman"/>
                <w:sz w:val="20"/>
              </w:rPr>
            </w:pPr>
            <w:r w:rsidRPr="002B4CB3">
              <w:rPr>
                <w:rFonts w:ascii="Times New Roman" w:eastAsia="Times New Roman" w:hAnsi="Times New Roman" w:cs="Times New Roman"/>
                <w:sz w:val="20"/>
              </w:rPr>
              <w:t>3,33</w:t>
            </w:r>
          </w:p>
        </w:tc>
        <w:tc>
          <w:tcPr>
            <w:tcW w:w="1378" w:type="dxa"/>
            <w:gridSpan w:val="2"/>
          </w:tcPr>
          <w:p w14:paraId="4CFF4095" w14:textId="77777777" w:rsidR="002B4CB3" w:rsidRPr="002B4CB3" w:rsidRDefault="002B4CB3" w:rsidP="002B4CB3">
            <w:pPr>
              <w:spacing w:line="221" w:lineRule="exact"/>
              <w:rPr>
                <w:rFonts w:ascii="Times New Roman" w:eastAsia="Times New Roman" w:hAnsi="Times New Roman" w:cs="Times New Roman"/>
                <w:sz w:val="20"/>
              </w:rPr>
            </w:pPr>
            <w:r w:rsidRPr="002B4CB3">
              <w:rPr>
                <w:rFonts w:ascii="Times New Roman" w:eastAsia="Times New Roman" w:hAnsi="Times New Roman" w:cs="Times New Roman"/>
                <w:sz w:val="20"/>
              </w:rPr>
              <w:t>85-89</w:t>
            </w:r>
          </w:p>
        </w:tc>
        <w:tc>
          <w:tcPr>
            <w:tcW w:w="2079" w:type="dxa"/>
            <w:tcBorders>
              <w:bottom w:val="single" w:sz="4" w:space="0" w:color="auto"/>
            </w:tcBorders>
          </w:tcPr>
          <w:p w14:paraId="775D7D1A" w14:textId="48AFCF46" w:rsidR="002B4CB3" w:rsidRPr="002B4CB3" w:rsidRDefault="00A35CE7" w:rsidP="002B4CB3">
            <w:pPr>
              <w:spacing w:line="221" w:lineRule="exact"/>
              <w:rPr>
                <w:rFonts w:ascii="Times New Roman" w:eastAsia="Times New Roman" w:hAnsi="Times New Roman" w:cs="Times New Roman"/>
                <w:sz w:val="20"/>
              </w:rPr>
            </w:pPr>
            <w:r w:rsidRPr="00A35CE7">
              <w:rPr>
                <w:rFonts w:ascii="Times New Roman" w:eastAsia="Times New Roman" w:hAnsi="Times New Roman" w:cs="Times New Roman"/>
                <w:sz w:val="20"/>
              </w:rPr>
              <w:t>All right</w:t>
            </w:r>
          </w:p>
        </w:tc>
        <w:tc>
          <w:tcPr>
            <w:tcW w:w="4631" w:type="dxa"/>
            <w:vMerge/>
            <w:tcBorders>
              <w:top w:val="nil"/>
              <w:bottom w:val="single" w:sz="4" w:space="0" w:color="auto"/>
            </w:tcBorders>
          </w:tcPr>
          <w:p w14:paraId="58953AA4" w14:textId="77777777" w:rsidR="002B4CB3" w:rsidRPr="002B4CB3" w:rsidRDefault="002B4CB3" w:rsidP="002B4CB3">
            <w:pPr>
              <w:rPr>
                <w:rFonts w:ascii="Times New Roman" w:eastAsia="Times New Roman" w:hAnsi="Times New Roman" w:cs="Times New Roman"/>
                <w:sz w:val="2"/>
                <w:szCs w:val="2"/>
              </w:rPr>
            </w:pPr>
          </w:p>
        </w:tc>
      </w:tr>
    </w:tbl>
    <w:p w14:paraId="06896A68" w14:textId="77777777" w:rsidR="002B4CB3" w:rsidRPr="002B4CB3" w:rsidRDefault="002B4CB3" w:rsidP="002B4CB3">
      <w:pPr>
        <w:widowControl w:val="0"/>
        <w:tabs>
          <w:tab w:val="left" w:pos="2007"/>
        </w:tabs>
        <w:autoSpaceDE w:val="0"/>
        <w:autoSpaceDN w:val="0"/>
        <w:spacing w:after="0" w:line="240" w:lineRule="auto"/>
        <w:rPr>
          <w:rFonts w:ascii="Times New Roman" w:eastAsia="Times New Roman" w:hAnsi="Times New Roman" w:cs="Times New Roman"/>
          <w:kern w:val="0"/>
          <w:sz w:val="2"/>
          <w:szCs w:val="2"/>
          <w14:ligatures w14:val="none"/>
        </w:rPr>
      </w:pPr>
    </w:p>
    <w:p w14:paraId="60C3CEDA" w14:textId="77777777" w:rsidR="002B4CB3" w:rsidRPr="002B4CB3" w:rsidRDefault="002B4CB3" w:rsidP="002B4CB3">
      <w:pPr>
        <w:widowControl w:val="0"/>
        <w:autoSpaceDE w:val="0"/>
        <w:autoSpaceDN w:val="0"/>
        <w:spacing w:after="0" w:line="240" w:lineRule="auto"/>
        <w:rPr>
          <w:rFonts w:ascii="Times New Roman" w:eastAsia="Times New Roman" w:hAnsi="Times New Roman" w:cs="Times New Roman"/>
          <w:kern w:val="0"/>
          <w:sz w:val="2"/>
          <w:szCs w:val="2"/>
          <w14:ligatures w14:val="none"/>
        </w:rPr>
      </w:pPr>
    </w:p>
    <w:p w14:paraId="52E36E71" w14:textId="77777777" w:rsidR="002B4CB3" w:rsidRPr="002B4CB3" w:rsidRDefault="002B4CB3" w:rsidP="002B4CB3">
      <w:pPr>
        <w:widowControl w:val="0"/>
        <w:autoSpaceDE w:val="0"/>
        <w:autoSpaceDN w:val="0"/>
        <w:spacing w:after="0" w:line="240" w:lineRule="auto"/>
        <w:rPr>
          <w:rFonts w:ascii="Times New Roman" w:eastAsia="Times New Roman" w:hAnsi="Times New Roman" w:cs="Times New Roman"/>
          <w:kern w:val="0"/>
          <w:sz w:val="2"/>
          <w:szCs w:val="2"/>
          <w14:ligatures w14:val="none"/>
        </w:rPr>
      </w:pPr>
    </w:p>
    <w:p w14:paraId="7A10B871" w14:textId="77777777" w:rsidR="002B4CB3" w:rsidRPr="002B4CB3" w:rsidRDefault="002B4CB3" w:rsidP="002B4CB3">
      <w:pPr>
        <w:widowControl w:val="0"/>
        <w:autoSpaceDE w:val="0"/>
        <w:autoSpaceDN w:val="0"/>
        <w:spacing w:after="0" w:line="240" w:lineRule="auto"/>
        <w:rPr>
          <w:rFonts w:ascii="Times New Roman" w:eastAsia="Times New Roman" w:hAnsi="Times New Roman" w:cs="Times New Roman"/>
          <w:kern w:val="0"/>
          <w:sz w:val="2"/>
          <w:szCs w:val="2"/>
          <w14:ligatures w14:val="none"/>
        </w:rPr>
      </w:pPr>
    </w:p>
    <w:p w14:paraId="6E80CD9F" w14:textId="77777777" w:rsidR="002B4CB3" w:rsidRPr="002B4CB3" w:rsidRDefault="002B4CB3" w:rsidP="002B4CB3">
      <w:pPr>
        <w:widowControl w:val="0"/>
        <w:tabs>
          <w:tab w:val="left" w:pos="941"/>
        </w:tabs>
        <w:autoSpaceDE w:val="0"/>
        <w:autoSpaceDN w:val="0"/>
        <w:spacing w:after="0" w:line="240" w:lineRule="auto"/>
        <w:rPr>
          <w:rFonts w:ascii="Times New Roman" w:eastAsia="Times New Roman" w:hAnsi="Times New Roman" w:cs="Times New Roman"/>
          <w:kern w:val="0"/>
          <w:sz w:val="2"/>
          <w:szCs w:val="2"/>
          <w14:ligatures w14:val="none"/>
        </w:rPr>
      </w:pPr>
      <w:r w:rsidRPr="002B4CB3">
        <w:rPr>
          <w:rFonts w:ascii="Times New Roman" w:eastAsia="Times New Roman" w:hAnsi="Times New Roman" w:cs="Times New Roman"/>
          <w:kern w:val="0"/>
          <w:sz w:val="2"/>
          <w:szCs w:val="2"/>
          <w14:ligatures w14:val="none"/>
        </w:rPr>
        <w:tab/>
      </w:r>
    </w:p>
    <w:tbl>
      <w:tblPr>
        <w:tblStyle w:val="TableNormal"/>
        <w:tblW w:w="10521"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3"/>
        <w:gridCol w:w="143"/>
        <w:gridCol w:w="1274"/>
        <w:gridCol w:w="1418"/>
        <w:gridCol w:w="2126"/>
        <w:gridCol w:w="2543"/>
        <w:gridCol w:w="337"/>
        <w:gridCol w:w="860"/>
        <w:gridCol w:w="827"/>
      </w:tblGrid>
      <w:tr w:rsidR="002B4CB3" w:rsidRPr="002B4CB3" w14:paraId="545EABFF" w14:textId="77777777" w:rsidTr="002B4CB3">
        <w:trPr>
          <w:trHeight w:val="2750"/>
        </w:trPr>
        <w:tc>
          <w:tcPr>
            <w:tcW w:w="993" w:type="dxa"/>
          </w:tcPr>
          <w:p w14:paraId="5E5D2F4A" w14:textId="77777777" w:rsidR="002B4CB3" w:rsidRPr="002B4CB3" w:rsidRDefault="002B4CB3" w:rsidP="002B4CB3">
            <w:pPr>
              <w:rPr>
                <w:rFonts w:ascii="Times New Roman" w:eastAsia="Times New Roman" w:hAnsi="Times New Roman" w:cs="Times New Roman"/>
                <w:sz w:val="18"/>
              </w:rPr>
            </w:pPr>
          </w:p>
        </w:tc>
        <w:tc>
          <w:tcPr>
            <w:tcW w:w="1417" w:type="dxa"/>
            <w:gridSpan w:val="2"/>
          </w:tcPr>
          <w:p w14:paraId="37EC24B1" w14:textId="77777777" w:rsidR="002B4CB3" w:rsidRPr="002B4CB3" w:rsidRDefault="002B4CB3" w:rsidP="002B4CB3">
            <w:pPr>
              <w:rPr>
                <w:rFonts w:ascii="Times New Roman" w:eastAsia="Times New Roman" w:hAnsi="Times New Roman" w:cs="Times New Roman"/>
                <w:sz w:val="18"/>
              </w:rPr>
            </w:pPr>
          </w:p>
        </w:tc>
        <w:tc>
          <w:tcPr>
            <w:tcW w:w="1418" w:type="dxa"/>
          </w:tcPr>
          <w:p w14:paraId="794868F9" w14:textId="77777777" w:rsidR="002B4CB3" w:rsidRPr="002B4CB3" w:rsidRDefault="002B4CB3" w:rsidP="002B4CB3">
            <w:pPr>
              <w:rPr>
                <w:rFonts w:ascii="Times New Roman" w:eastAsia="Times New Roman" w:hAnsi="Times New Roman" w:cs="Times New Roman"/>
                <w:sz w:val="18"/>
              </w:rPr>
            </w:pPr>
          </w:p>
        </w:tc>
        <w:tc>
          <w:tcPr>
            <w:tcW w:w="2126" w:type="dxa"/>
            <w:vMerge w:val="restart"/>
          </w:tcPr>
          <w:p w14:paraId="69F00E04" w14:textId="77777777" w:rsidR="002B4CB3" w:rsidRPr="002B4CB3" w:rsidRDefault="002B4CB3" w:rsidP="002B4CB3">
            <w:pPr>
              <w:rPr>
                <w:rFonts w:ascii="Times New Roman" w:eastAsia="Times New Roman" w:hAnsi="Times New Roman" w:cs="Times New Roman"/>
                <w:sz w:val="18"/>
              </w:rPr>
            </w:pPr>
          </w:p>
        </w:tc>
        <w:tc>
          <w:tcPr>
            <w:tcW w:w="4567" w:type="dxa"/>
            <w:gridSpan w:val="4"/>
          </w:tcPr>
          <w:p w14:paraId="7EFFD97E" w14:textId="3A0C1D2F" w:rsidR="00A35CE7" w:rsidRPr="00A35CE7" w:rsidRDefault="00A35CE7" w:rsidP="00A35CE7">
            <w:pPr>
              <w:ind w:right="221"/>
              <w:jc w:val="both"/>
              <w:rPr>
                <w:rFonts w:ascii="Times New Roman" w:eastAsia="Times New Roman" w:hAnsi="Times New Roman" w:cs="Times New Roman"/>
                <w:sz w:val="20"/>
              </w:rPr>
            </w:pPr>
          </w:p>
          <w:p w14:paraId="4D97D1F6" w14:textId="1BEABED1" w:rsidR="002B4CB3" w:rsidRPr="002B4CB3" w:rsidRDefault="002B4CB3" w:rsidP="002B4CB3">
            <w:pPr>
              <w:spacing w:line="200" w:lineRule="exact"/>
              <w:jc w:val="both"/>
              <w:rPr>
                <w:rFonts w:ascii="Times New Roman" w:eastAsia="Times New Roman" w:hAnsi="Times New Roman" w:cs="Times New Roman"/>
                <w:sz w:val="20"/>
              </w:rPr>
            </w:pPr>
          </w:p>
        </w:tc>
      </w:tr>
      <w:tr w:rsidR="002B4CB3" w:rsidRPr="002B4CB3" w14:paraId="1FF36C6B" w14:textId="77777777" w:rsidTr="002B4CB3">
        <w:trPr>
          <w:trHeight w:val="880"/>
        </w:trPr>
        <w:tc>
          <w:tcPr>
            <w:tcW w:w="993" w:type="dxa"/>
          </w:tcPr>
          <w:p w14:paraId="4EF9497A" w14:textId="77777777" w:rsidR="002B4CB3" w:rsidRPr="002B4CB3" w:rsidRDefault="002B4CB3" w:rsidP="002B4CB3">
            <w:pPr>
              <w:spacing w:line="221" w:lineRule="exact"/>
              <w:rPr>
                <w:rFonts w:ascii="Times New Roman" w:eastAsia="Times New Roman" w:hAnsi="Times New Roman" w:cs="Times New Roman"/>
                <w:sz w:val="20"/>
              </w:rPr>
            </w:pPr>
            <w:r w:rsidRPr="002B4CB3">
              <w:rPr>
                <w:rFonts w:ascii="Times New Roman" w:eastAsia="Times New Roman" w:hAnsi="Times New Roman" w:cs="Times New Roman"/>
                <w:w w:val="99"/>
                <w:sz w:val="20"/>
              </w:rPr>
              <w:t>B</w:t>
            </w:r>
          </w:p>
        </w:tc>
        <w:tc>
          <w:tcPr>
            <w:tcW w:w="1417" w:type="dxa"/>
            <w:gridSpan w:val="2"/>
          </w:tcPr>
          <w:p w14:paraId="4C84A01E" w14:textId="77777777" w:rsidR="002B4CB3" w:rsidRPr="002B4CB3" w:rsidRDefault="002B4CB3" w:rsidP="002B4CB3">
            <w:pPr>
              <w:spacing w:line="221" w:lineRule="exact"/>
              <w:rPr>
                <w:rFonts w:ascii="Times New Roman" w:eastAsia="Times New Roman" w:hAnsi="Times New Roman" w:cs="Times New Roman"/>
                <w:sz w:val="20"/>
              </w:rPr>
            </w:pPr>
            <w:r w:rsidRPr="002B4CB3">
              <w:rPr>
                <w:rFonts w:ascii="Times New Roman" w:eastAsia="Times New Roman" w:hAnsi="Times New Roman" w:cs="Times New Roman"/>
                <w:sz w:val="20"/>
              </w:rPr>
              <w:t>3,0</w:t>
            </w:r>
          </w:p>
        </w:tc>
        <w:tc>
          <w:tcPr>
            <w:tcW w:w="1418" w:type="dxa"/>
          </w:tcPr>
          <w:p w14:paraId="16FF6DBA" w14:textId="77777777" w:rsidR="002B4CB3" w:rsidRPr="002B4CB3" w:rsidRDefault="002B4CB3" w:rsidP="002B4CB3">
            <w:pPr>
              <w:spacing w:line="221" w:lineRule="exact"/>
              <w:rPr>
                <w:rFonts w:ascii="Times New Roman" w:eastAsia="Times New Roman" w:hAnsi="Times New Roman" w:cs="Times New Roman"/>
                <w:sz w:val="20"/>
              </w:rPr>
            </w:pPr>
            <w:r w:rsidRPr="002B4CB3">
              <w:rPr>
                <w:rFonts w:ascii="Times New Roman" w:eastAsia="Times New Roman" w:hAnsi="Times New Roman" w:cs="Times New Roman"/>
                <w:sz w:val="20"/>
              </w:rPr>
              <w:t>80-84</w:t>
            </w:r>
          </w:p>
        </w:tc>
        <w:tc>
          <w:tcPr>
            <w:tcW w:w="2126" w:type="dxa"/>
            <w:vMerge/>
            <w:tcBorders>
              <w:top w:val="nil"/>
            </w:tcBorders>
          </w:tcPr>
          <w:p w14:paraId="60212F57" w14:textId="77777777" w:rsidR="002B4CB3" w:rsidRPr="002B4CB3" w:rsidRDefault="002B4CB3" w:rsidP="002B4CB3">
            <w:pPr>
              <w:rPr>
                <w:rFonts w:ascii="Times New Roman" w:eastAsia="Times New Roman" w:hAnsi="Times New Roman" w:cs="Times New Roman"/>
                <w:sz w:val="2"/>
                <w:szCs w:val="2"/>
              </w:rPr>
            </w:pPr>
          </w:p>
        </w:tc>
        <w:tc>
          <w:tcPr>
            <w:tcW w:w="2543" w:type="dxa"/>
          </w:tcPr>
          <w:p w14:paraId="74221457" w14:textId="02C05D61" w:rsidR="002B4CB3" w:rsidRPr="002B4CB3" w:rsidRDefault="00A35CE7" w:rsidP="002B4CB3">
            <w:pPr>
              <w:spacing w:line="228" w:lineRule="auto"/>
              <w:ind w:right="1177"/>
              <w:rPr>
                <w:rFonts w:ascii="Times New Roman" w:eastAsia="Times New Roman" w:hAnsi="Times New Roman" w:cs="Times New Roman"/>
                <w:b/>
                <w:sz w:val="20"/>
              </w:rPr>
            </w:pPr>
            <w:r w:rsidRPr="00A35CE7">
              <w:rPr>
                <w:rFonts w:ascii="Times New Roman" w:eastAsia="Times New Roman" w:hAnsi="Times New Roman" w:cs="Times New Roman"/>
                <w:b/>
                <w:spacing w:val="-2"/>
                <w:sz w:val="20"/>
              </w:rPr>
              <w:t>Formative and summative assessment</w:t>
            </w:r>
          </w:p>
        </w:tc>
        <w:tc>
          <w:tcPr>
            <w:tcW w:w="2024" w:type="dxa"/>
            <w:gridSpan w:val="3"/>
          </w:tcPr>
          <w:p w14:paraId="146C75E4" w14:textId="303284AB" w:rsidR="002B4CB3" w:rsidRPr="002B4CB3" w:rsidRDefault="00A35CE7" w:rsidP="002B4CB3">
            <w:pPr>
              <w:spacing w:line="204" w:lineRule="exact"/>
              <w:rPr>
                <w:rFonts w:ascii="Times New Roman" w:eastAsia="Times New Roman" w:hAnsi="Times New Roman" w:cs="Times New Roman"/>
                <w:b/>
                <w:sz w:val="20"/>
              </w:rPr>
            </w:pPr>
            <w:r w:rsidRPr="00A35CE7">
              <w:rPr>
                <w:rFonts w:ascii="Times New Roman" w:eastAsia="Times New Roman" w:hAnsi="Times New Roman" w:cs="Times New Roman"/>
                <w:b/>
                <w:sz w:val="20"/>
              </w:rPr>
              <w:t>Points % content</w:t>
            </w:r>
          </w:p>
        </w:tc>
      </w:tr>
      <w:tr w:rsidR="002B4CB3" w:rsidRPr="002B4CB3" w14:paraId="0807465A" w14:textId="77777777" w:rsidTr="002B4CB3">
        <w:trPr>
          <w:trHeight w:val="230"/>
        </w:trPr>
        <w:tc>
          <w:tcPr>
            <w:tcW w:w="993" w:type="dxa"/>
          </w:tcPr>
          <w:p w14:paraId="58930E60" w14:textId="77777777" w:rsidR="002B4CB3" w:rsidRPr="002B4CB3" w:rsidRDefault="002B4CB3" w:rsidP="002B4CB3">
            <w:pPr>
              <w:spacing w:line="210" w:lineRule="exact"/>
              <w:rPr>
                <w:rFonts w:ascii="Times New Roman" w:eastAsia="Times New Roman" w:hAnsi="Times New Roman" w:cs="Times New Roman"/>
                <w:sz w:val="20"/>
              </w:rPr>
            </w:pPr>
            <w:r w:rsidRPr="002B4CB3">
              <w:rPr>
                <w:rFonts w:ascii="Times New Roman" w:eastAsia="Times New Roman" w:hAnsi="Times New Roman" w:cs="Times New Roman"/>
                <w:sz w:val="20"/>
              </w:rPr>
              <w:t>B-</w:t>
            </w:r>
          </w:p>
        </w:tc>
        <w:tc>
          <w:tcPr>
            <w:tcW w:w="1417" w:type="dxa"/>
            <w:gridSpan w:val="2"/>
          </w:tcPr>
          <w:p w14:paraId="1C9B59FC" w14:textId="77777777" w:rsidR="002B4CB3" w:rsidRPr="002B4CB3" w:rsidRDefault="002B4CB3" w:rsidP="002B4CB3">
            <w:pPr>
              <w:spacing w:line="210" w:lineRule="exact"/>
              <w:rPr>
                <w:rFonts w:ascii="Times New Roman" w:eastAsia="Times New Roman" w:hAnsi="Times New Roman" w:cs="Times New Roman"/>
                <w:sz w:val="20"/>
              </w:rPr>
            </w:pPr>
            <w:r w:rsidRPr="002B4CB3">
              <w:rPr>
                <w:rFonts w:ascii="Times New Roman" w:eastAsia="Times New Roman" w:hAnsi="Times New Roman" w:cs="Times New Roman"/>
                <w:sz w:val="20"/>
              </w:rPr>
              <w:t>2,67</w:t>
            </w:r>
          </w:p>
        </w:tc>
        <w:tc>
          <w:tcPr>
            <w:tcW w:w="1418" w:type="dxa"/>
          </w:tcPr>
          <w:p w14:paraId="0ED7DB9C" w14:textId="77777777" w:rsidR="002B4CB3" w:rsidRPr="002B4CB3" w:rsidRDefault="002B4CB3" w:rsidP="002B4CB3">
            <w:pPr>
              <w:spacing w:line="210" w:lineRule="exact"/>
              <w:rPr>
                <w:rFonts w:ascii="Times New Roman" w:eastAsia="Times New Roman" w:hAnsi="Times New Roman" w:cs="Times New Roman"/>
                <w:sz w:val="20"/>
              </w:rPr>
            </w:pPr>
            <w:r w:rsidRPr="002B4CB3">
              <w:rPr>
                <w:rFonts w:ascii="Times New Roman" w:eastAsia="Times New Roman" w:hAnsi="Times New Roman" w:cs="Times New Roman"/>
                <w:sz w:val="20"/>
              </w:rPr>
              <w:t>75-79</w:t>
            </w:r>
          </w:p>
        </w:tc>
        <w:tc>
          <w:tcPr>
            <w:tcW w:w="2126" w:type="dxa"/>
            <w:vMerge/>
            <w:tcBorders>
              <w:top w:val="nil"/>
            </w:tcBorders>
          </w:tcPr>
          <w:p w14:paraId="0A10B8F5" w14:textId="77777777" w:rsidR="002B4CB3" w:rsidRPr="002B4CB3" w:rsidRDefault="002B4CB3" w:rsidP="002B4CB3">
            <w:pPr>
              <w:rPr>
                <w:rFonts w:ascii="Times New Roman" w:eastAsia="Times New Roman" w:hAnsi="Times New Roman" w:cs="Times New Roman"/>
                <w:sz w:val="2"/>
                <w:szCs w:val="2"/>
              </w:rPr>
            </w:pPr>
          </w:p>
        </w:tc>
        <w:tc>
          <w:tcPr>
            <w:tcW w:w="2543" w:type="dxa"/>
          </w:tcPr>
          <w:p w14:paraId="3E9434D8" w14:textId="05D66979" w:rsidR="002B4CB3" w:rsidRPr="002B4CB3" w:rsidRDefault="00A35CE7" w:rsidP="002B4CB3">
            <w:pPr>
              <w:spacing w:line="210" w:lineRule="exact"/>
              <w:rPr>
                <w:rFonts w:ascii="Times New Roman" w:eastAsia="Times New Roman" w:hAnsi="Times New Roman" w:cs="Times New Roman"/>
                <w:sz w:val="20"/>
              </w:rPr>
            </w:pPr>
            <w:r w:rsidRPr="00A35CE7">
              <w:rPr>
                <w:rFonts w:ascii="Times New Roman" w:eastAsia="Times New Roman" w:hAnsi="Times New Roman" w:cs="Times New Roman"/>
                <w:sz w:val="20"/>
              </w:rPr>
              <w:t>Activity during lectures</w:t>
            </w:r>
          </w:p>
        </w:tc>
        <w:tc>
          <w:tcPr>
            <w:tcW w:w="2024" w:type="dxa"/>
            <w:gridSpan w:val="3"/>
          </w:tcPr>
          <w:p w14:paraId="56BC11E4" w14:textId="77777777" w:rsidR="002B4CB3" w:rsidRPr="002B4CB3" w:rsidRDefault="002B4CB3" w:rsidP="002B4CB3">
            <w:pPr>
              <w:rPr>
                <w:rFonts w:ascii="Times New Roman" w:eastAsia="Times New Roman" w:hAnsi="Times New Roman" w:cs="Times New Roman"/>
                <w:sz w:val="16"/>
              </w:rPr>
            </w:pPr>
          </w:p>
        </w:tc>
      </w:tr>
      <w:tr w:rsidR="002B4CB3" w:rsidRPr="002B4CB3" w14:paraId="4A14092B" w14:textId="77777777" w:rsidTr="002B4CB3">
        <w:trPr>
          <w:trHeight w:val="662"/>
        </w:trPr>
        <w:tc>
          <w:tcPr>
            <w:tcW w:w="993" w:type="dxa"/>
          </w:tcPr>
          <w:p w14:paraId="1A229B1A" w14:textId="77777777" w:rsidR="002B4CB3" w:rsidRPr="002B4CB3" w:rsidRDefault="002B4CB3" w:rsidP="002B4CB3">
            <w:pPr>
              <w:spacing w:line="223" w:lineRule="exact"/>
              <w:rPr>
                <w:rFonts w:ascii="Times New Roman" w:eastAsia="Times New Roman" w:hAnsi="Times New Roman" w:cs="Times New Roman"/>
                <w:sz w:val="20"/>
              </w:rPr>
            </w:pPr>
            <w:r w:rsidRPr="002B4CB3">
              <w:rPr>
                <w:rFonts w:ascii="Times New Roman" w:eastAsia="Times New Roman" w:hAnsi="Times New Roman" w:cs="Times New Roman"/>
                <w:sz w:val="20"/>
              </w:rPr>
              <w:t>C+</w:t>
            </w:r>
          </w:p>
        </w:tc>
        <w:tc>
          <w:tcPr>
            <w:tcW w:w="1417" w:type="dxa"/>
            <w:gridSpan w:val="2"/>
          </w:tcPr>
          <w:p w14:paraId="3CA4F4F6" w14:textId="77777777" w:rsidR="002B4CB3" w:rsidRPr="002B4CB3" w:rsidRDefault="002B4CB3" w:rsidP="002B4CB3">
            <w:pPr>
              <w:spacing w:line="223" w:lineRule="exact"/>
              <w:rPr>
                <w:rFonts w:ascii="Times New Roman" w:eastAsia="Times New Roman" w:hAnsi="Times New Roman" w:cs="Times New Roman"/>
                <w:sz w:val="20"/>
              </w:rPr>
            </w:pPr>
            <w:r w:rsidRPr="002B4CB3">
              <w:rPr>
                <w:rFonts w:ascii="Times New Roman" w:eastAsia="Times New Roman" w:hAnsi="Times New Roman" w:cs="Times New Roman"/>
                <w:sz w:val="20"/>
              </w:rPr>
              <w:t>2,33</w:t>
            </w:r>
          </w:p>
        </w:tc>
        <w:tc>
          <w:tcPr>
            <w:tcW w:w="1418" w:type="dxa"/>
          </w:tcPr>
          <w:p w14:paraId="1F5643E8" w14:textId="77777777" w:rsidR="002B4CB3" w:rsidRPr="002B4CB3" w:rsidRDefault="002B4CB3" w:rsidP="002B4CB3">
            <w:pPr>
              <w:spacing w:line="223" w:lineRule="exact"/>
              <w:rPr>
                <w:rFonts w:ascii="Times New Roman" w:eastAsia="Times New Roman" w:hAnsi="Times New Roman" w:cs="Times New Roman"/>
                <w:sz w:val="20"/>
              </w:rPr>
            </w:pPr>
            <w:r w:rsidRPr="002B4CB3">
              <w:rPr>
                <w:rFonts w:ascii="Times New Roman" w:eastAsia="Times New Roman" w:hAnsi="Times New Roman" w:cs="Times New Roman"/>
                <w:sz w:val="20"/>
              </w:rPr>
              <w:t>70-74</w:t>
            </w:r>
          </w:p>
        </w:tc>
        <w:tc>
          <w:tcPr>
            <w:tcW w:w="2126" w:type="dxa"/>
            <w:vMerge/>
            <w:tcBorders>
              <w:top w:val="nil"/>
            </w:tcBorders>
          </w:tcPr>
          <w:p w14:paraId="4B77DA25" w14:textId="77777777" w:rsidR="002B4CB3" w:rsidRPr="002B4CB3" w:rsidRDefault="002B4CB3" w:rsidP="002B4CB3">
            <w:pPr>
              <w:rPr>
                <w:rFonts w:ascii="Times New Roman" w:eastAsia="Times New Roman" w:hAnsi="Times New Roman" w:cs="Times New Roman"/>
                <w:sz w:val="2"/>
                <w:szCs w:val="2"/>
              </w:rPr>
            </w:pPr>
          </w:p>
        </w:tc>
        <w:tc>
          <w:tcPr>
            <w:tcW w:w="2543" w:type="dxa"/>
          </w:tcPr>
          <w:p w14:paraId="1117FC94" w14:textId="6834E7A8" w:rsidR="002B4CB3" w:rsidRPr="002B4CB3" w:rsidRDefault="00A35CE7" w:rsidP="002B4CB3">
            <w:pPr>
              <w:spacing w:line="200" w:lineRule="exact"/>
              <w:rPr>
                <w:rFonts w:ascii="Times New Roman" w:eastAsia="Times New Roman" w:hAnsi="Times New Roman" w:cs="Times New Roman"/>
                <w:sz w:val="20"/>
              </w:rPr>
            </w:pPr>
            <w:r w:rsidRPr="00A35CE7">
              <w:rPr>
                <w:rFonts w:ascii="Times New Roman" w:eastAsia="Times New Roman" w:hAnsi="Times New Roman" w:cs="Times New Roman"/>
                <w:sz w:val="20"/>
              </w:rPr>
              <w:t>Work    in practical classes</w:t>
            </w:r>
          </w:p>
        </w:tc>
        <w:tc>
          <w:tcPr>
            <w:tcW w:w="2024" w:type="dxa"/>
            <w:gridSpan w:val="3"/>
          </w:tcPr>
          <w:p w14:paraId="60417435" w14:textId="77777777" w:rsidR="002B4CB3" w:rsidRPr="002B4CB3" w:rsidRDefault="002B4CB3" w:rsidP="002B4CB3">
            <w:pPr>
              <w:spacing w:line="223" w:lineRule="exact"/>
              <w:rPr>
                <w:rFonts w:ascii="Times New Roman" w:eastAsia="Times New Roman" w:hAnsi="Times New Roman" w:cs="Times New Roman"/>
                <w:sz w:val="20"/>
              </w:rPr>
            </w:pPr>
            <w:r w:rsidRPr="002B4CB3">
              <w:rPr>
                <w:rFonts w:ascii="Times New Roman" w:eastAsia="Times New Roman" w:hAnsi="Times New Roman" w:cs="Times New Roman"/>
                <w:sz w:val="20"/>
              </w:rPr>
              <w:t>30</w:t>
            </w:r>
          </w:p>
        </w:tc>
      </w:tr>
      <w:tr w:rsidR="002B4CB3" w:rsidRPr="002B4CB3" w14:paraId="0B976B31" w14:textId="77777777" w:rsidTr="002B4CB3">
        <w:trPr>
          <w:trHeight w:val="230"/>
        </w:trPr>
        <w:tc>
          <w:tcPr>
            <w:tcW w:w="993" w:type="dxa"/>
          </w:tcPr>
          <w:p w14:paraId="7DB09062" w14:textId="77777777" w:rsidR="002B4CB3" w:rsidRPr="002B4CB3" w:rsidRDefault="002B4CB3" w:rsidP="002B4CB3">
            <w:pPr>
              <w:spacing w:line="211" w:lineRule="exact"/>
              <w:rPr>
                <w:rFonts w:ascii="Times New Roman" w:eastAsia="Times New Roman" w:hAnsi="Times New Roman" w:cs="Times New Roman"/>
                <w:sz w:val="20"/>
              </w:rPr>
            </w:pPr>
            <w:r w:rsidRPr="002B4CB3">
              <w:rPr>
                <w:rFonts w:ascii="Times New Roman" w:eastAsia="Times New Roman" w:hAnsi="Times New Roman" w:cs="Times New Roman"/>
                <w:w w:val="99"/>
                <w:sz w:val="20"/>
              </w:rPr>
              <w:t>C</w:t>
            </w:r>
          </w:p>
        </w:tc>
        <w:tc>
          <w:tcPr>
            <w:tcW w:w="1417" w:type="dxa"/>
            <w:gridSpan w:val="2"/>
          </w:tcPr>
          <w:p w14:paraId="799FF0AA" w14:textId="77777777" w:rsidR="002B4CB3" w:rsidRPr="002B4CB3" w:rsidRDefault="002B4CB3" w:rsidP="002B4CB3">
            <w:pPr>
              <w:spacing w:line="211" w:lineRule="exact"/>
              <w:rPr>
                <w:rFonts w:ascii="Times New Roman" w:eastAsia="Times New Roman" w:hAnsi="Times New Roman" w:cs="Times New Roman"/>
                <w:sz w:val="20"/>
              </w:rPr>
            </w:pPr>
            <w:r w:rsidRPr="002B4CB3">
              <w:rPr>
                <w:rFonts w:ascii="Times New Roman" w:eastAsia="Times New Roman" w:hAnsi="Times New Roman" w:cs="Times New Roman"/>
                <w:sz w:val="20"/>
              </w:rPr>
              <w:t>2,0</w:t>
            </w:r>
          </w:p>
        </w:tc>
        <w:tc>
          <w:tcPr>
            <w:tcW w:w="1418" w:type="dxa"/>
          </w:tcPr>
          <w:p w14:paraId="07E0ADB6" w14:textId="77777777" w:rsidR="002B4CB3" w:rsidRPr="002B4CB3" w:rsidRDefault="002B4CB3" w:rsidP="002B4CB3">
            <w:pPr>
              <w:spacing w:line="211" w:lineRule="exact"/>
              <w:rPr>
                <w:rFonts w:ascii="Times New Roman" w:eastAsia="Times New Roman" w:hAnsi="Times New Roman" w:cs="Times New Roman"/>
                <w:sz w:val="20"/>
              </w:rPr>
            </w:pPr>
            <w:r w:rsidRPr="002B4CB3">
              <w:rPr>
                <w:rFonts w:ascii="Times New Roman" w:eastAsia="Times New Roman" w:hAnsi="Times New Roman" w:cs="Times New Roman"/>
                <w:sz w:val="20"/>
              </w:rPr>
              <w:t>65-69</w:t>
            </w:r>
          </w:p>
        </w:tc>
        <w:tc>
          <w:tcPr>
            <w:tcW w:w="2126" w:type="dxa"/>
            <w:vMerge w:val="restart"/>
          </w:tcPr>
          <w:p w14:paraId="5174CDA6" w14:textId="27E5CF8F" w:rsidR="002B4CB3" w:rsidRPr="002B4CB3" w:rsidRDefault="006D2A34" w:rsidP="002B4CB3">
            <w:pPr>
              <w:spacing w:line="221" w:lineRule="exact"/>
              <w:rPr>
                <w:rFonts w:ascii="Times New Roman" w:eastAsia="Times New Roman" w:hAnsi="Times New Roman" w:cs="Times New Roman"/>
                <w:sz w:val="20"/>
              </w:rPr>
            </w:pPr>
            <w:r w:rsidRPr="006D2A34">
              <w:rPr>
                <w:rFonts w:ascii="Times New Roman" w:eastAsia="Times New Roman" w:hAnsi="Times New Roman" w:cs="Times New Roman"/>
                <w:sz w:val="20"/>
              </w:rPr>
              <w:t>Satisfactory</w:t>
            </w:r>
          </w:p>
        </w:tc>
        <w:tc>
          <w:tcPr>
            <w:tcW w:w="2543" w:type="dxa"/>
          </w:tcPr>
          <w:p w14:paraId="09022B6E" w14:textId="106E1790" w:rsidR="002B4CB3" w:rsidRPr="002B4CB3" w:rsidRDefault="00A35CE7" w:rsidP="002B4CB3">
            <w:pPr>
              <w:spacing w:line="211" w:lineRule="exact"/>
              <w:rPr>
                <w:rFonts w:ascii="Times New Roman" w:eastAsia="Times New Roman" w:hAnsi="Times New Roman" w:cs="Times New Roman"/>
                <w:sz w:val="20"/>
              </w:rPr>
            </w:pPr>
            <w:r w:rsidRPr="00A35CE7">
              <w:rPr>
                <w:rFonts w:ascii="Times New Roman" w:eastAsia="Times New Roman" w:hAnsi="Times New Roman" w:cs="Times New Roman"/>
                <w:sz w:val="20"/>
              </w:rPr>
              <w:t>Independent work</w:t>
            </w:r>
          </w:p>
        </w:tc>
        <w:tc>
          <w:tcPr>
            <w:tcW w:w="2024" w:type="dxa"/>
            <w:gridSpan w:val="3"/>
          </w:tcPr>
          <w:p w14:paraId="3348D16F" w14:textId="77777777" w:rsidR="002B4CB3" w:rsidRPr="002B4CB3" w:rsidRDefault="002B4CB3" w:rsidP="002B4CB3">
            <w:pPr>
              <w:spacing w:line="211" w:lineRule="exact"/>
              <w:rPr>
                <w:rFonts w:ascii="Times New Roman" w:eastAsia="Times New Roman" w:hAnsi="Times New Roman" w:cs="Times New Roman"/>
                <w:sz w:val="20"/>
              </w:rPr>
            </w:pPr>
            <w:r w:rsidRPr="002B4CB3">
              <w:rPr>
                <w:rFonts w:ascii="Times New Roman" w:eastAsia="Times New Roman" w:hAnsi="Times New Roman" w:cs="Times New Roman"/>
                <w:sz w:val="20"/>
              </w:rPr>
              <w:t>30</w:t>
            </w:r>
          </w:p>
        </w:tc>
      </w:tr>
      <w:tr w:rsidR="002B4CB3" w:rsidRPr="002B4CB3" w14:paraId="30659462" w14:textId="77777777" w:rsidTr="002B4CB3">
        <w:trPr>
          <w:trHeight w:val="657"/>
        </w:trPr>
        <w:tc>
          <w:tcPr>
            <w:tcW w:w="993" w:type="dxa"/>
          </w:tcPr>
          <w:p w14:paraId="4AF7DE70" w14:textId="77777777" w:rsidR="002B4CB3" w:rsidRPr="002B4CB3" w:rsidRDefault="002B4CB3" w:rsidP="002B4CB3">
            <w:pPr>
              <w:spacing w:line="221" w:lineRule="exact"/>
              <w:rPr>
                <w:rFonts w:ascii="Times New Roman" w:eastAsia="Times New Roman" w:hAnsi="Times New Roman" w:cs="Times New Roman"/>
                <w:sz w:val="20"/>
              </w:rPr>
            </w:pPr>
            <w:r w:rsidRPr="002B4CB3">
              <w:rPr>
                <w:rFonts w:ascii="Times New Roman" w:eastAsia="Times New Roman" w:hAnsi="Times New Roman" w:cs="Times New Roman"/>
                <w:sz w:val="20"/>
              </w:rPr>
              <w:t>C-</w:t>
            </w:r>
          </w:p>
        </w:tc>
        <w:tc>
          <w:tcPr>
            <w:tcW w:w="1417" w:type="dxa"/>
            <w:gridSpan w:val="2"/>
          </w:tcPr>
          <w:p w14:paraId="221D4BE7" w14:textId="77777777" w:rsidR="002B4CB3" w:rsidRPr="002B4CB3" w:rsidRDefault="002B4CB3" w:rsidP="002B4CB3">
            <w:pPr>
              <w:spacing w:line="221" w:lineRule="exact"/>
              <w:rPr>
                <w:rFonts w:ascii="Times New Roman" w:eastAsia="Times New Roman" w:hAnsi="Times New Roman" w:cs="Times New Roman"/>
                <w:sz w:val="20"/>
              </w:rPr>
            </w:pPr>
            <w:r w:rsidRPr="002B4CB3">
              <w:rPr>
                <w:rFonts w:ascii="Times New Roman" w:eastAsia="Times New Roman" w:hAnsi="Times New Roman" w:cs="Times New Roman"/>
                <w:sz w:val="20"/>
              </w:rPr>
              <w:t>1,67</w:t>
            </w:r>
          </w:p>
        </w:tc>
        <w:tc>
          <w:tcPr>
            <w:tcW w:w="1418" w:type="dxa"/>
          </w:tcPr>
          <w:p w14:paraId="58F58EE5" w14:textId="77777777" w:rsidR="002B4CB3" w:rsidRPr="002B4CB3" w:rsidRDefault="002B4CB3" w:rsidP="002B4CB3">
            <w:pPr>
              <w:spacing w:line="221" w:lineRule="exact"/>
              <w:rPr>
                <w:rFonts w:ascii="Times New Roman" w:eastAsia="Times New Roman" w:hAnsi="Times New Roman" w:cs="Times New Roman"/>
                <w:sz w:val="20"/>
              </w:rPr>
            </w:pPr>
            <w:r w:rsidRPr="002B4CB3">
              <w:rPr>
                <w:rFonts w:ascii="Times New Roman" w:eastAsia="Times New Roman" w:hAnsi="Times New Roman" w:cs="Times New Roman"/>
                <w:sz w:val="20"/>
              </w:rPr>
              <w:t>60-64</w:t>
            </w:r>
          </w:p>
        </w:tc>
        <w:tc>
          <w:tcPr>
            <w:tcW w:w="2126" w:type="dxa"/>
            <w:vMerge/>
            <w:tcBorders>
              <w:top w:val="nil"/>
            </w:tcBorders>
          </w:tcPr>
          <w:p w14:paraId="5F77C6F3" w14:textId="77777777" w:rsidR="002B4CB3" w:rsidRPr="002B4CB3" w:rsidRDefault="002B4CB3" w:rsidP="002B4CB3">
            <w:pPr>
              <w:rPr>
                <w:rFonts w:ascii="Times New Roman" w:eastAsia="Times New Roman" w:hAnsi="Times New Roman" w:cs="Times New Roman"/>
                <w:sz w:val="2"/>
                <w:szCs w:val="2"/>
              </w:rPr>
            </w:pPr>
          </w:p>
        </w:tc>
        <w:tc>
          <w:tcPr>
            <w:tcW w:w="2543" w:type="dxa"/>
          </w:tcPr>
          <w:p w14:paraId="6910B184" w14:textId="5061D5F9" w:rsidR="002B4CB3" w:rsidRPr="002B4CB3" w:rsidRDefault="00A35CE7" w:rsidP="002B4CB3">
            <w:pPr>
              <w:spacing w:line="200" w:lineRule="exact"/>
              <w:rPr>
                <w:rFonts w:ascii="Times New Roman" w:eastAsia="Times New Roman" w:hAnsi="Times New Roman" w:cs="Times New Roman"/>
                <w:sz w:val="20"/>
              </w:rPr>
            </w:pPr>
            <w:r w:rsidRPr="00A35CE7">
              <w:rPr>
                <w:rFonts w:ascii="Times New Roman" w:eastAsia="Times New Roman" w:hAnsi="Times New Roman" w:cs="Times New Roman"/>
                <w:sz w:val="20"/>
              </w:rPr>
              <w:t>Project and creative activities</w:t>
            </w:r>
          </w:p>
        </w:tc>
        <w:tc>
          <w:tcPr>
            <w:tcW w:w="2024" w:type="dxa"/>
            <w:gridSpan w:val="3"/>
          </w:tcPr>
          <w:p w14:paraId="407700C6" w14:textId="77777777" w:rsidR="002B4CB3" w:rsidRPr="002B4CB3" w:rsidRDefault="002B4CB3" w:rsidP="002B4CB3">
            <w:pPr>
              <w:spacing w:line="221" w:lineRule="exact"/>
              <w:rPr>
                <w:rFonts w:ascii="Times New Roman" w:eastAsia="Times New Roman" w:hAnsi="Times New Roman" w:cs="Times New Roman"/>
                <w:sz w:val="20"/>
              </w:rPr>
            </w:pPr>
            <w:r w:rsidRPr="002B4CB3">
              <w:rPr>
                <w:rFonts w:ascii="Times New Roman" w:eastAsia="Times New Roman" w:hAnsi="Times New Roman" w:cs="Times New Roman"/>
                <w:w w:val="99"/>
                <w:sz w:val="20"/>
              </w:rPr>
              <w:t>0</w:t>
            </w:r>
          </w:p>
        </w:tc>
      </w:tr>
      <w:tr w:rsidR="002B4CB3" w:rsidRPr="002B4CB3" w14:paraId="4648F9C6" w14:textId="77777777" w:rsidTr="002B4CB3">
        <w:trPr>
          <w:trHeight w:val="419"/>
        </w:trPr>
        <w:tc>
          <w:tcPr>
            <w:tcW w:w="993" w:type="dxa"/>
          </w:tcPr>
          <w:p w14:paraId="43FA2F05" w14:textId="77777777" w:rsidR="002B4CB3" w:rsidRPr="002B4CB3" w:rsidRDefault="002B4CB3" w:rsidP="002B4CB3">
            <w:pPr>
              <w:spacing w:line="213" w:lineRule="exact"/>
              <w:rPr>
                <w:rFonts w:ascii="Times New Roman" w:eastAsia="Times New Roman" w:hAnsi="Times New Roman" w:cs="Times New Roman"/>
                <w:sz w:val="20"/>
              </w:rPr>
            </w:pPr>
            <w:r w:rsidRPr="002B4CB3">
              <w:rPr>
                <w:rFonts w:ascii="Times New Roman" w:eastAsia="Times New Roman" w:hAnsi="Times New Roman" w:cs="Times New Roman"/>
                <w:sz w:val="20"/>
              </w:rPr>
              <w:t>D+</w:t>
            </w:r>
          </w:p>
        </w:tc>
        <w:tc>
          <w:tcPr>
            <w:tcW w:w="1417" w:type="dxa"/>
            <w:gridSpan w:val="2"/>
          </w:tcPr>
          <w:p w14:paraId="6FEAAE3A" w14:textId="77777777" w:rsidR="002B4CB3" w:rsidRPr="002B4CB3" w:rsidRDefault="002B4CB3" w:rsidP="002B4CB3">
            <w:pPr>
              <w:rPr>
                <w:rFonts w:ascii="Times New Roman" w:eastAsia="Times New Roman" w:hAnsi="Times New Roman" w:cs="Times New Roman"/>
                <w:sz w:val="18"/>
              </w:rPr>
            </w:pPr>
          </w:p>
        </w:tc>
        <w:tc>
          <w:tcPr>
            <w:tcW w:w="1418" w:type="dxa"/>
          </w:tcPr>
          <w:p w14:paraId="192AD7FD" w14:textId="77777777" w:rsidR="002B4CB3" w:rsidRPr="002B4CB3" w:rsidRDefault="002B4CB3" w:rsidP="002B4CB3">
            <w:pPr>
              <w:spacing w:line="213" w:lineRule="exact"/>
              <w:rPr>
                <w:rFonts w:ascii="Times New Roman" w:eastAsia="Times New Roman" w:hAnsi="Times New Roman" w:cs="Times New Roman"/>
                <w:sz w:val="20"/>
              </w:rPr>
            </w:pPr>
            <w:r w:rsidRPr="002B4CB3">
              <w:rPr>
                <w:rFonts w:ascii="Times New Roman" w:eastAsia="Times New Roman" w:hAnsi="Times New Roman" w:cs="Times New Roman"/>
                <w:sz w:val="20"/>
              </w:rPr>
              <w:t>55-59</w:t>
            </w:r>
          </w:p>
        </w:tc>
        <w:tc>
          <w:tcPr>
            <w:tcW w:w="2126" w:type="dxa"/>
            <w:vMerge/>
            <w:tcBorders>
              <w:top w:val="nil"/>
            </w:tcBorders>
          </w:tcPr>
          <w:p w14:paraId="1BACD490" w14:textId="77777777" w:rsidR="002B4CB3" w:rsidRPr="002B4CB3" w:rsidRDefault="002B4CB3" w:rsidP="002B4CB3">
            <w:pPr>
              <w:rPr>
                <w:rFonts w:ascii="Times New Roman" w:eastAsia="Times New Roman" w:hAnsi="Times New Roman" w:cs="Times New Roman"/>
                <w:sz w:val="2"/>
                <w:szCs w:val="2"/>
              </w:rPr>
            </w:pPr>
          </w:p>
        </w:tc>
        <w:tc>
          <w:tcPr>
            <w:tcW w:w="2543" w:type="dxa"/>
          </w:tcPr>
          <w:p w14:paraId="50634F02" w14:textId="04A25B08" w:rsidR="002B4CB3" w:rsidRPr="002B4CB3" w:rsidRDefault="00A35CE7" w:rsidP="002B4CB3">
            <w:pPr>
              <w:spacing w:line="208" w:lineRule="exact"/>
              <w:ind w:right="888"/>
              <w:rPr>
                <w:rFonts w:ascii="Times New Roman" w:eastAsia="Times New Roman" w:hAnsi="Times New Roman" w:cs="Times New Roman"/>
                <w:sz w:val="20"/>
              </w:rPr>
            </w:pPr>
            <w:r w:rsidRPr="00A35CE7">
              <w:rPr>
                <w:rFonts w:ascii="Times New Roman" w:eastAsia="Times New Roman" w:hAnsi="Times New Roman" w:cs="Times New Roman"/>
                <w:spacing w:val="-1"/>
                <w:sz w:val="20"/>
              </w:rPr>
              <w:t>Final assessment (exam)</w:t>
            </w:r>
          </w:p>
        </w:tc>
        <w:tc>
          <w:tcPr>
            <w:tcW w:w="2024" w:type="dxa"/>
            <w:gridSpan w:val="3"/>
          </w:tcPr>
          <w:p w14:paraId="0CDAF07F" w14:textId="77777777" w:rsidR="002B4CB3" w:rsidRPr="002B4CB3" w:rsidRDefault="002B4CB3" w:rsidP="002B4CB3">
            <w:pPr>
              <w:spacing w:line="213" w:lineRule="exact"/>
              <w:rPr>
                <w:rFonts w:ascii="Times New Roman" w:eastAsia="Times New Roman" w:hAnsi="Times New Roman" w:cs="Times New Roman"/>
                <w:sz w:val="20"/>
              </w:rPr>
            </w:pPr>
            <w:r w:rsidRPr="002B4CB3">
              <w:rPr>
                <w:rFonts w:ascii="Times New Roman" w:eastAsia="Times New Roman" w:hAnsi="Times New Roman" w:cs="Times New Roman"/>
                <w:sz w:val="20"/>
              </w:rPr>
              <w:t>40</w:t>
            </w:r>
          </w:p>
        </w:tc>
      </w:tr>
      <w:tr w:rsidR="002B4CB3" w:rsidRPr="002B4CB3" w14:paraId="09F54D7E" w14:textId="77777777" w:rsidTr="002B4CB3">
        <w:trPr>
          <w:trHeight w:val="230"/>
        </w:trPr>
        <w:tc>
          <w:tcPr>
            <w:tcW w:w="993" w:type="dxa"/>
          </w:tcPr>
          <w:p w14:paraId="78A2FF43" w14:textId="77777777" w:rsidR="002B4CB3" w:rsidRPr="002B4CB3" w:rsidRDefault="002B4CB3" w:rsidP="002B4CB3">
            <w:pPr>
              <w:spacing w:line="210" w:lineRule="exact"/>
              <w:rPr>
                <w:rFonts w:ascii="Times New Roman" w:eastAsia="Times New Roman" w:hAnsi="Times New Roman" w:cs="Times New Roman"/>
                <w:sz w:val="20"/>
              </w:rPr>
            </w:pPr>
            <w:r w:rsidRPr="002B4CB3">
              <w:rPr>
                <w:rFonts w:ascii="Times New Roman" w:eastAsia="Times New Roman" w:hAnsi="Times New Roman" w:cs="Times New Roman"/>
                <w:w w:val="99"/>
                <w:sz w:val="20"/>
              </w:rPr>
              <w:t>D</w:t>
            </w:r>
          </w:p>
        </w:tc>
        <w:tc>
          <w:tcPr>
            <w:tcW w:w="1417" w:type="dxa"/>
            <w:gridSpan w:val="2"/>
          </w:tcPr>
          <w:p w14:paraId="2027A17B" w14:textId="77777777" w:rsidR="002B4CB3" w:rsidRPr="002B4CB3" w:rsidRDefault="002B4CB3" w:rsidP="002B4CB3">
            <w:pPr>
              <w:rPr>
                <w:rFonts w:ascii="Times New Roman" w:eastAsia="Times New Roman" w:hAnsi="Times New Roman" w:cs="Times New Roman"/>
                <w:sz w:val="16"/>
              </w:rPr>
            </w:pPr>
          </w:p>
        </w:tc>
        <w:tc>
          <w:tcPr>
            <w:tcW w:w="1418" w:type="dxa"/>
          </w:tcPr>
          <w:p w14:paraId="2B6AB424" w14:textId="77777777" w:rsidR="002B4CB3" w:rsidRPr="002B4CB3" w:rsidRDefault="002B4CB3" w:rsidP="002B4CB3">
            <w:pPr>
              <w:spacing w:line="210" w:lineRule="exact"/>
              <w:rPr>
                <w:rFonts w:ascii="Times New Roman" w:eastAsia="Times New Roman" w:hAnsi="Times New Roman" w:cs="Times New Roman"/>
                <w:sz w:val="20"/>
              </w:rPr>
            </w:pPr>
            <w:r w:rsidRPr="002B4CB3">
              <w:rPr>
                <w:rFonts w:ascii="Times New Roman" w:eastAsia="Times New Roman" w:hAnsi="Times New Roman" w:cs="Times New Roman"/>
                <w:sz w:val="20"/>
              </w:rPr>
              <w:t>50-54</w:t>
            </w:r>
          </w:p>
        </w:tc>
        <w:tc>
          <w:tcPr>
            <w:tcW w:w="2126" w:type="dxa"/>
            <w:vMerge/>
            <w:tcBorders>
              <w:top w:val="nil"/>
            </w:tcBorders>
          </w:tcPr>
          <w:p w14:paraId="378D955B" w14:textId="77777777" w:rsidR="002B4CB3" w:rsidRPr="002B4CB3" w:rsidRDefault="002B4CB3" w:rsidP="002B4CB3">
            <w:pPr>
              <w:rPr>
                <w:rFonts w:ascii="Times New Roman" w:eastAsia="Times New Roman" w:hAnsi="Times New Roman" w:cs="Times New Roman"/>
                <w:sz w:val="2"/>
                <w:szCs w:val="2"/>
              </w:rPr>
            </w:pPr>
          </w:p>
        </w:tc>
        <w:tc>
          <w:tcPr>
            <w:tcW w:w="2543" w:type="dxa"/>
          </w:tcPr>
          <w:p w14:paraId="4DA79A73" w14:textId="2EFAAE4B" w:rsidR="002B4CB3" w:rsidRPr="002B4CB3" w:rsidRDefault="00A35CE7" w:rsidP="002B4CB3">
            <w:pPr>
              <w:spacing w:line="210" w:lineRule="exact"/>
              <w:rPr>
                <w:rFonts w:ascii="Times New Roman" w:eastAsia="Times New Roman" w:hAnsi="Times New Roman" w:cs="Times New Roman"/>
                <w:sz w:val="20"/>
              </w:rPr>
            </w:pPr>
            <w:r w:rsidRPr="00A35CE7">
              <w:rPr>
                <w:rFonts w:ascii="Times New Roman" w:eastAsia="Times New Roman" w:hAnsi="Times New Roman" w:cs="Times New Roman"/>
                <w:sz w:val="20"/>
              </w:rPr>
              <w:t>TOTAL</w:t>
            </w:r>
          </w:p>
        </w:tc>
        <w:tc>
          <w:tcPr>
            <w:tcW w:w="2024" w:type="dxa"/>
            <w:gridSpan w:val="3"/>
          </w:tcPr>
          <w:p w14:paraId="31DD182D" w14:textId="77777777" w:rsidR="002B4CB3" w:rsidRPr="002B4CB3" w:rsidRDefault="002B4CB3" w:rsidP="002B4CB3">
            <w:pPr>
              <w:spacing w:line="210" w:lineRule="exact"/>
              <w:rPr>
                <w:rFonts w:ascii="Times New Roman" w:eastAsia="Times New Roman" w:hAnsi="Times New Roman" w:cs="Times New Roman"/>
                <w:sz w:val="20"/>
              </w:rPr>
            </w:pPr>
            <w:r w:rsidRPr="002B4CB3">
              <w:rPr>
                <w:rFonts w:ascii="Times New Roman" w:eastAsia="Times New Roman" w:hAnsi="Times New Roman" w:cs="Times New Roman"/>
                <w:sz w:val="20"/>
              </w:rPr>
              <w:t>100</w:t>
            </w:r>
          </w:p>
        </w:tc>
      </w:tr>
      <w:tr w:rsidR="002B4CB3" w:rsidRPr="002B4CB3" w14:paraId="189A401D" w14:textId="77777777" w:rsidTr="002B4CB3">
        <w:trPr>
          <w:trHeight w:val="230"/>
        </w:trPr>
        <w:tc>
          <w:tcPr>
            <w:tcW w:w="993" w:type="dxa"/>
          </w:tcPr>
          <w:p w14:paraId="22AA97C4" w14:textId="77777777" w:rsidR="002B4CB3" w:rsidRPr="002B4CB3" w:rsidRDefault="002B4CB3" w:rsidP="002B4CB3">
            <w:pPr>
              <w:spacing w:line="210" w:lineRule="exact"/>
              <w:rPr>
                <w:rFonts w:ascii="Times New Roman" w:eastAsia="Times New Roman" w:hAnsi="Times New Roman" w:cs="Times New Roman"/>
                <w:sz w:val="20"/>
              </w:rPr>
            </w:pPr>
            <w:r w:rsidRPr="002B4CB3">
              <w:rPr>
                <w:rFonts w:ascii="Times New Roman" w:eastAsia="Times New Roman" w:hAnsi="Times New Roman" w:cs="Times New Roman"/>
                <w:sz w:val="20"/>
              </w:rPr>
              <w:t>FX</w:t>
            </w:r>
          </w:p>
        </w:tc>
        <w:tc>
          <w:tcPr>
            <w:tcW w:w="1417" w:type="dxa"/>
            <w:gridSpan w:val="2"/>
          </w:tcPr>
          <w:p w14:paraId="058D0E80" w14:textId="77777777" w:rsidR="002B4CB3" w:rsidRPr="002B4CB3" w:rsidRDefault="002B4CB3" w:rsidP="002B4CB3">
            <w:pPr>
              <w:spacing w:line="210" w:lineRule="exact"/>
              <w:rPr>
                <w:rFonts w:ascii="Times New Roman" w:eastAsia="Times New Roman" w:hAnsi="Times New Roman" w:cs="Times New Roman"/>
                <w:sz w:val="20"/>
              </w:rPr>
            </w:pPr>
            <w:r w:rsidRPr="002B4CB3">
              <w:rPr>
                <w:rFonts w:ascii="Times New Roman" w:eastAsia="Times New Roman" w:hAnsi="Times New Roman" w:cs="Times New Roman"/>
                <w:sz w:val="20"/>
              </w:rPr>
              <w:t>0,5</w:t>
            </w:r>
          </w:p>
        </w:tc>
        <w:tc>
          <w:tcPr>
            <w:tcW w:w="1418" w:type="dxa"/>
          </w:tcPr>
          <w:p w14:paraId="0F72053E" w14:textId="77777777" w:rsidR="002B4CB3" w:rsidRPr="002B4CB3" w:rsidRDefault="002B4CB3" w:rsidP="002B4CB3">
            <w:pPr>
              <w:spacing w:line="210" w:lineRule="exact"/>
              <w:rPr>
                <w:rFonts w:ascii="Times New Roman" w:eastAsia="Times New Roman" w:hAnsi="Times New Roman" w:cs="Times New Roman"/>
                <w:sz w:val="20"/>
              </w:rPr>
            </w:pPr>
            <w:r w:rsidRPr="002B4CB3">
              <w:rPr>
                <w:rFonts w:ascii="Times New Roman" w:eastAsia="Times New Roman" w:hAnsi="Times New Roman" w:cs="Times New Roman"/>
                <w:sz w:val="20"/>
              </w:rPr>
              <w:t>25-49</w:t>
            </w:r>
          </w:p>
        </w:tc>
        <w:tc>
          <w:tcPr>
            <w:tcW w:w="2126" w:type="dxa"/>
            <w:vMerge w:val="restart"/>
          </w:tcPr>
          <w:p w14:paraId="243FCC9A" w14:textId="297A0046" w:rsidR="002B4CB3" w:rsidRPr="002B4CB3" w:rsidRDefault="006D2A34" w:rsidP="002B4CB3">
            <w:pPr>
              <w:spacing w:line="223" w:lineRule="exact"/>
              <w:rPr>
                <w:rFonts w:ascii="Times New Roman" w:eastAsia="Times New Roman" w:hAnsi="Times New Roman" w:cs="Times New Roman"/>
                <w:sz w:val="20"/>
              </w:rPr>
            </w:pPr>
            <w:r w:rsidRPr="006D2A34">
              <w:rPr>
                <w:rFonts w:ascii="Times New Roman" w:eastAsia="Times New Roman" w:hAnsi="Times New Roman" w:cs="Times New Roman"/>
                <w:sz w:val="20"/>
              </w:rPr>
              <w:t>Unsatisfactory</w:t>
            </w:r>
          </w:p>
        </w:tc>
        <w:tc>
          <w:tcPr>
            <w:tcW w:w="2543" w:type="dxa"/>
          </w:tcPr>
          <w:p w14:paraId="3E9908D0" w14:textId="77777777" w:rsidR="002B4CB3" w:rsidRPr="002B4CB3" w:rsidRDefault="002B4CB3" w:rsidP="002B4CB3">
            <w:pPr>
              <w:rPr>
                <w:rFonts w:ascii="Times New Roman" w:eastAsia="Times New Roman" w:hAnsi="Times New Roman" w:cs="Times New Roman"/>
                <w:sz w:val="16"/>
              </w:rPr>
            </w:pPr>
          </w:p>
        </w:tc>
        <w:tc>
          <w:tcPr>
            <w:tcW w:w="2024" w:type="dxa"/>
            <w:gridSpan w:val="3"/>
          </w:tcPr>
          <w:p w14:paraId="0FF3D760" w14:textId="77777777" w:rsidR="002B4CB3" w:rsidRPr="002B4CB3" w:rsidRDefault="002B4CB3" w:rsidP="002B4CB3">
            <w:pPr>
              <w:rPr>
                <w:rFonts w:ascii="Times New Roman" w:eastAsia="Times New Roman" w:hAnsi="Times New Roman" w:cs="Times New Roman"/>
                <w:sz w:val="16"/>
              </w:rPr>
            </w:pPr>
          </w:p>
        </w:tc>
      </w:tr>
      <w:tr w:rsidR="002B4CB3" w:rsidRPr="002B4CB3" w14:paraId="5E6F1094" w14:textId="77777777" w:rsidTr="002B4CB3">
        <w:trPr>
          <w:trHeight w:val="230"/>
        </w:trPr>
        <w:tc>
          <w:tcPr>
            <w:tcW w:w="993" w:type="dxa"/>
          </w:tcPr>
          <w:p w14:paraId="709A61E3" w14:textId="77777777" w:rsidR="002B4CB3" w:rsidRPr="002B4CB3" w:rsidRDefault="002B4CB3" w:rsidP="002B4CB3">
            <w:pPr>
              <w:spacing w:line="210" w:lineRule="exact"/>
              <w:rPr>
                <w:rFonts w:ascii="Times New Roman" w:eastAsia="Times New Roman" w:hAnsi="Times New Roman" w:cs="Times New Roman"/>
                <w:sz w:val="20"/>
              </w:rPr>
            </w:pPr>
            <w:r w:rsidRPr="002B4CB3">
              <w:rPr>
                <w:rFonts w:ascii="Times New Roman" w:eastAsia="Times New Roman" w:hAnsi="Times New Roman" w:cs="Times New Roman"/>
                <w:w w:val="99"/>
                <w:sz w:val="20"/>
              </w:rPr>
              <w:t>F</w:t>
            </w:r>
          </w:p>
        </w:tc>
        <w:tc>
          <w:tcPr>
            <w:tcW w:w="1417" w:type="dxa"/>
            <w:gridSpan w:val="2"/>
          </w:tcPr>
          <w:p w14:paraId="6DAA3AFF" w14:textId="77777777" w:rsidR="002B4CB3" w:rsidRPr="002B4CB3" w:rsidRDefault="002B4CB3" w:rsidP="002B4CB3">
            <w:pPr>
              <w:spacing w:line="210" w:lineRule="exact"/>
              <w:rPr>
                <w:rFonts w:ascii="Times New Roman" w:eastAsia="Times New Roman" w:hAnsi="Times New Roman" w:cs="Times New Roman"/>
                <w:sz w:val="20"/>
              </w:rPr>
            </w:pPr>
            <w:r w:rsidRPr="002B4CB3">
              <w:rPr>
                <w:rFonts w:ascii="Times New Roman" w:eastAsia="Times New Roman" w:hAnsi="Times New Roman" w:cs="Times New Roman"/>
                <w:w w:val="99"/>
                <w:sz w:val="20"/>
              </w:rPr>
              <w:t>0</w:t>
            </w:r>
          </w:p>
        </w:tc>
        <w:tc>
          <w:tcPr>
            <w:tcW w:w="1418" w:type="dxa"/>
          </w:tcPr>
          <w:p w14:paraId="36A63A74" w14:textId="77777777" w:rsidR="002B4CB3" w:rsidRPr="002B4CB3" w:rsidRDefault="002B4CB3" w:rsidP="002B4CB3">
            <w:pPr>
              <w:spacing w:line="210" w:lineRule="exact"/>
              <w:rPr>
                <w:rFonts w:ascii="Times New Roman" w:eastAsia="Times New Roman" w:hAnsi="Times New Roman" w:cs="Times New Roman"/>
                <w:sz w:val="20"/>
              </w:rPr>
            </w:pPr>
            <w:r w:rsidRPr="002B4CB3">
              <w:rPr>
                <w:rFonts w:ascii="Times New Roman" w:eastAsia="Times New Roman" w:hAnsi="Times New Roman" w:cs="Times New Roman"/>
                <w:sz w:val="20"/>
              </w:rPr>
              <w:t>0-24</w:t>
            </w:r>
          </w:p>
        </w:tc>
        <w:tc>
          <w:tcPr>
            <w:tcW w:w="2126" w:type="dxa"/>
            <w:vMerge/>
            <w:tcBorders>
              <w:top w:val="nil"/>
            </w:tcBorders>
          </w:tcPr>
          <w:p w14:paraId="221D4AAF" w14:textId="77777777" w:rsidR="002B4CB3" w:rsidRPr="002B4CB3" w:rsidRDefault="002B4CB3" w:rsidP="002B4CB3">
            <w:pPr>
              <w:rPr>
                <w:rFonts w:ascii="Times New Roman" w:eastAsia="Times New Roman" w:hAnsi="Times New Roman" w:cs="Times New Roman"/>
                <w:sz w:val="2"/>
                <w:szCs w:val="2"/>
              </w:rPr>
            </w:pPr>
          </w:p>
        </w:tc>
        <w:tc>
          <w:tcPr>
            <w:tcW w:w="2543" w:type="dxa"/>
          </w:tcPr>
          <w:p w14:paraId="58C6ED8B" w14:textId="77777777" w:rsidR="002B4CB3" w:rsidRPr="002B4CB3" w:rsidRDefault="002B4CB3" w:rsidP="002B4CB3">
            <w:pPr>
              <w:rPr>
                <w:rFonts w:ascii="Times New Roman" w:eastAsia="Times New Roman" w:hAnsi="Times New Roman" w:cs="Times New Roman"/>
                <w:sz w:val="16"/>
              </w:rPr>
            </w:pPr>
          </w:p>
        </w:tc>
        <w:tc>
          <w:tcPr>
            <w:tcW w:w="2024" w:type="dxa"/>
            <w:gridSpan w:val="3"/>
          </w:tcPr>
          <w:p w14:paraId="6293E2C2" w14:textId="77777777" w:rsidR="002B4CB3" w:rsidRPr="002B4CB3" w:rsidRDefault="002B4CB3" w:rsidP="002B4CB3">
            <w:pPr>
              <w:rPr>
                <w:rFonts w:ascii="Times New Roman" w:eastAsia="Times New Roman" w:hAnsi="Times New Roman" w:cs="Times New Roman"/>
                <w:sz w:val="16"/>
              </w:rPr>
            </w:pPr>
          </w:p>
        </w:tc>
      </w:tr>
      <w:tr w:rsidR="002B4CB3" w:rsidRPr="002B4CB3" w14:paraId="41C7FA7E" w14:textId="18638C8F" w:rsidTr="002B4CB3">
        <w:trPr>
          <w:trHeight w:val="316"/>
        </w:trPr>
        <w:tc>
          <w:tcPr>
            <w:tcW w:w="10521" w:type="dxa"/>
            <w:gridSpan w:val="9"/>
            <w:tcBorders>
              <w:bottom w:val="single" w:sz="8" w:space="0" w:color="000000"/>
            </w:tcBorders>
          </w:tcPr>
          <w:p w14:paraId="65DBF161" w14:textId="6DF774BF" w:rsidR="002B4CB3" w:rsidRPr="002B4CB3" w:rsidRDefault="006D2A34" w:rsidP="002B4CB3">
            <w:pPr>
              <w:jc w:val="center"/>
              <w:rPr>
                <w:rFonts w:ascii="Times New Roman" w:eastAsia="Times New Roman" w:hAnsi="Times New Roman" w:cs="Times New Roman"/>
                <w:b/>
                <w:sz w:val="20"/>
              </w:rPr>
            </w:pPr>
            <w:r w:rsidRPr="006D2A34">
              <w:rPr>
                <w:rFonts w:ascii="Times New Roman" w:eastAsia="Times New Roman" w:hAnsi="Times New Roman" w:cs="Times New Roman"/>
                <w:b/>
                <w:sz w:val="20"/>
              </w:rPr>
              <w:t xml:space="preserve">Calendar (schedule) for implementing the course content. </w:t>
            </w:r>
            <w:proofErr w:type="spellStart"/>
            <w:r w:rsidRPr="006D2A34">
              <w:rPr>
                <w:rFonts w:ascii="Times New Roman" w:eastAsia="Times New Roman" w:hAnsi="Times New Roman" w:cs="Times New Roman"/>
                <w:b/>
                <w:sz w:val="20"/>
                <w:lang w:val="ru-RU"/>
              </w:rPr>
              <w:t>Teaching</w:t>
            </w:r>
            <w:proofErr w:type="spellEnd"/>
            <w:r w:rsidRPr="006D2A34">
              <w:rPr>
                <w:rFonts w:ascii="Times New Roman" w:eastAsia="Times New Roman" w:hAnsi="Times New Roman" w:cs="Times New Roman"/>
                <w:b/>
                <w:sz w:val="20"/>
                <w:lang w:val="ru-RU"/>
              </w:rPr>
              <w:t xml:space="preserve"> </w:t>
            </w:r>
            <w:proofErr w:type="spellStart"/>
            <w:r w:rsidRPr="006D2A34">
              <w:rPr>
                <w:rFonts w:ascii="Times New Roman" w:eastAsia="Times New Roman" w:hAnsi="Times New Roman" w:cs="Times New Roman"/>
                <w:b/>
                <w:sz w:val="20"/>
                <w:lang w:val="ru-RU"/>
              </w:rPr>
              <w:t>and</w:t>
            </w:r>
            <w:proofErr w:type="spellEnd"/>
            <w:r w:rsidRPr="006D2A34">
              <w:rPr>
                <w:rFonts w:ascii="Times New Roman" w:eastAsia="Times New Roman" w:hAnsi="Times New Roman" w:cs="Times New Roman"/>
                <w:b/>
                <w:sz w:val="20"/>
                <w:lang w:val="ru-RU"/>
              </w:rPr>
              <w:t xml:space="preserve"> </w:t>
            </w:r>
            <w:proofErr w:type="spellStart"/>
            <w:r w:rsidRPr="006D2A34">
              <w:rPr>
                <w:rFonts w:ascii="Times New Roman" w:eastAsia="Times New Roman" w:hAnsi="Times New Roman" w:cs="Times New Roman"/>
                <w:b/>
                <w:sz w:val="20"/>
                <w:lang w:val="ru-RU"/>
              </w:rPr>
              <w:t>learning</w:t>
            </w:r>
            <w:proofErr w:type="spellEnd"/>
            <w:r w:rsidRPr="006D2A34">
              <w:rPr>
                <w:rFonts w:ascii="Times New Roman" w:eastAsia="Times New Roman" w:hAnsi="Times New Roman" w:cs="Times New Roman"/>
                <w:b/>
                <w:sz w:val="20"/>
                <w:lang w:val="ru-RU"/>
              </w:rPr>
              <w:t xml:space="preserve"> </w:t>
            </w:r>
            <w:proofErr w:type="spellStart"/>
            <w:r w:rsidRPr="006D2A34">
              <w:rPr>
                <w:rFonts w:ascii="Times New Roman" w:eastAsia="Times New Roman" w:hAnsi="Times New Roman" w:cs="Times New Roman"/>
                <w:b/>
                <w:sz w:val="20"/>
                <w:lang w:val="ru-RU"/>
              </w:rPr>
              <w:t>methods</w:t>
            </w:r>
            <w:proofErr w:type="spellEnd"/>
            <w:r w:rsidRPr="006D2A34">
              <w:rPr>
                <w:rFonts w:ascii="Times New Roman" w:eastAsia="Times New Roman" w:hAnsi="Times New Roman" w:cs="Times New Roman"/>
                <w:b/>
                <w:sz w:val="20"/>
                <w:lang w:val="ru-RU"/>
              </w:rPr>
              <w:t>.</w:t>
            </w:r>
          </w:p>
        </w:tc>
        <w:tc>
          <w:tcPr>
            <w:gridSpan w:val="2"/>
          </w:tcPr>
          <w:p w14:paraId="41C7FA7E" w14:textId="18638C8F" w:rsidR="002B4CB3" w:rsidRPr="002B4CB3" w:rsidRDefault="00A35CE7">
            <w:r w:rsidRPr="00A35CE7">
              <w:rPr>
                <w:lang w:val="en-US"/>
              </w:rPr>
              <w:t xml:space="preserve">Calendar (schedule) for implementing the course content. </w:t>
            </w:r>
            <w:proofErr w:type="spellStart"/>
            <w:r w:rsidRPr="00A35CE7">
              <w:t>Teaching</w:t>
            </w:r>
            <w:proofErr w:type="spellEnd"/>
            <w:r w:rsidRPr="00A35CE7">
              <w:t xml:space="preserve"> </w:t>
            </w:r>
            <w:proofErr w:type="spellStart"/>
            <w:r w:rsidRPr="00A35CE7">
              <w:t>and</w:t>
            </w:r>
            <w:proofErr w:type="spellEnd"/>
            <w:r w:rsidRPr="00A35CE7">
              <w:t xml:space="preserve"> </w:t>
            </w:r>
            <w:proofErr w:type="spellStart"/>
            <w:r w:rsidRPr="00A35CE7">
              <w:t>learning</w:t>
            </w:r>
            <w:proofErr w:type="spellEnd"/>
            <w:r w:rsidRPr="00A35CE7">
              <w:t xml:space="preserve"> </w:t>
            </w:r>
            <w:proofErr w:type="spellStart"/>
            <w:r w:rsidRPr="00A35CE7">
              <w:t>methods</w:t>
            </w:r>
            <w:proofErr w:type="spellEnd"/>
            <w:r w:rsidRPr="00A35CE7">
              <w:t>.</w:t>
            </w:r>
          </w:p>
        </w:tc>
      </w:tr>
      <w:tr w:rsidR="002B4CB3" w:rsidRPr="002B4CB3" w14:paraId="785B596D" w14:textId="77777777" w:rsidTr="002B4CB3">
        <w:trPr>
          <w:trHeight w:val="659"/>
        </w:trPr>
        <w:tc>
          <w:tcPr>
            <w:tcW w:w="1136" w:type="dxa"/>
            <w:gridSpan w:val="2"/>
            <w:tcBorders>
              <w:top w:val="single" w:sz="8" w:space="0" w:color="000000"/>
            </w:tcBorders>
          </w:tcPr>
          <w:p w14:paraId="2FE18EF6" w14:textId="55969543" w:rsidR="002B4CB3" w:rsidRPr="002B4CB3" w:rsidRDefault="00990212" w:rsidP="002B4CB3">
            <w:pPr>
              <w:spacing w:line="220" w:lineRule="exact"/>
              <w:rPr>
                <w:rFonts w:ascii="Times New Roman" w:eastAsia="Times New Roman" w:hAnsi="Times New Roman" w:cs="Times New Roman"/>
                <w:b/>
                <w:sz w:val="20"/>
              </w:rPr>
            </w:pPr>
            <w:r>
              <w:rPr>
                <w:rFonts w:ascii="Times New Roman" w:eastAsia="Times New Roman" w:hAnsi="Times New Roman" w:cs="Times New Roman"/>
                <w:b/>
                <w:sz w:val="20"/>
              </w:rPr>
              <w:t>week</w:t>
            </w:r>
          </w:p>
        </w:tc>
        <w:tc>
          <w:tcPr>
            <w:tcW w:w="7698" w:type="dxa"/>
            <w:gridSpan w:val="5"/>
            <w:tcBorders>
              <w:top w:val="single" w:sz="8" w:space="0" w:color="000000"/>
            </w:tcBorders>
          </w:tcPr>
          <w:p w14:paraId="7B364F60" w14:textId="3EE27E40" w:rsidR="002B4CB3" w:rsidRPr="002B4CB3" w:rsidRDefault="006D2A34" w:rsidP="002B4CB3">
            <w:pPr>
              <w:spacing w:line="220" w:lineRule="exact"/>
              <w:ind w:right="3486"/>
              <w:jc w:val="right"/>
              <w:rPr>
                <w:rFonts w:ascii="Times New Roman" w:eastAsia="Times New Roman" w:hAnsi="Times New Roman" w:cs="Times New Roman"/>
                <w:b/>
                <w:sz w:val="20"/>
              </w:rPr>
            </w:pPr>
            <w:r w:rsidRPr="006D2A34">
              <w:rPr>
                <w:rFonts w:ascii="Times New Roman" w:eastAsia="Times New Roman" w:hAnsi="Times New Roman" w:cs="Times New Roman"/>
                <w:b/>
                <w:sz w:val="20"/>
              </w:rPr>
              <w:t>Topic title</w:t>
            </w:r>
          </w:p>
        </w:tc>
        <w:tc>
          <w:tcPr>
            <w:tcW w:w="860" w:type="dxa"/>
            <w:tcBorders>
              <w:top w:val="single" w:sz="8" w:space="0" w:color="000000"/>
            </w:tcBorders>
          </w:tcPr>
          <w:p w14:paraId="4BFC4B64" w14:textId="11AAFF9B" w:rsidR="002B4CB3" w:rsidRPr="002B4CB3" w:rsidRDefault="006D2A34" w:rsidP="002B4CB3">
            <w:pPr>
              <w:spacing w:line="200" w:lineRule="exact"/>
              <w:rPr>
                <w:rFonts w:ascii="Times New Roman" w:eastAsia="Times New Roman" w:hAnsi="Times New Roman" w:cs="Times New Roman"/>
                <w:b/>
                <w:sz w:val="20"/>
              </w:rPr>
            </w:pPr>
            <w:r w:rsidRPr="006D2A34">
              <w:rPr>
                <w:rFonts w:ascii="Times New Roman" w:eastAsia="Times New Roman" w:hAnsi="Times New Roman" w:cs="Times New Roman"/>
                <w:b/>
                <w:sz w:val="20"/>
              </w:rPr>
              <w:t>Number of hours</w:t>
            </w:r>
          </w:p>
        </w:tc>
        <w:tc>
          <w:tcPr>
            <w:tcW w:w="827" w:type="dxa"/>
            <w:tcBorders>
              <w:top w:val="single" w:sz="8" w:space="0" w:color="000000"/>
            </w:tcBorders>
          </w:tcPr>
          <w:p w14:paraId="28E51B76" w14:textId="407012CA" w:rsidR="002B4CB3" w:rsidRPr="002B4CB3" w:rsidRDefault="006D2A34" w:rsidP="002B4CB3">
            <w:pPr>
              <w:spacing w:line="228" w:lineRule="auto"/>
              <w:ind w:right="97"/>
              <w:rPr>
                <w:rFonts w:ascii="Times New Roman" w:eastAsia="Times New Roman" w:hAnsi="Times New Roman" w:cs="Times New Roman"/>
                <w:b/>
                <w:sz w:val="20"/>
              </w:rPr>
            </w:pPr>
            <w:r w:rsidRPr="006D2A34">
              <w:rPr>
                <w:rFonts w:ascii="Times New Roman" w:eastAsia="Times New Roman" w:hAnsi="Times New Roman" w:cs="Times New Roman"/>
                <w:b/>
                <w:spacing w:val="-1"/>
                <w:sz w:val="20"/>
              </w:rPr>
              <w:t>Maximum score</w:t>
            </w:r>
          </w:p>
        </w:tc>
      </w:tr>
      <w:tr w:rsidR="002B4CB3" w:rsidRPr="002B4CB3" w14:paraId="26AB8E8D" w14:textId="77777777" w:rsidTr="002B4CB3">
        <w:trPr>
          <w:trHeight w:val="230"/>
        </w:trPr>
        <w:tc>
          <w:tcPr>
            <w:tcW w:w="10521" w:type="dxa"/>
            <w:gridSpan w:val="9"/>
          </w:tcPr>
          <w:p w14:paraId="6382A973" w14:textId="1B22B614" w:rsidR="002B4CB3" w:rsidRPr="002B4CB3" w:rsidRDefault="006D2A34" w:rsidP="002B4CB3">
            <w:pPr>
              <w:spacing w:line="210" w:lineRule="exact"/>
              <w:ind w:right="5130"/>
              <w:jc w:val="right"/>
              <w:rPr>
                <w:rFonts w:ascii="Times New Roman" w:eastAsia="Times New Roman" w:hAnsi="Times New Roman" w:cs="Times New Roman"/>
                <w:b/>
                <w:sz w:val="20"/>
              </w:rPr>
            </w:pPr>
            <w:r w:rsidRPr="006D2A34">
              <w:rPr>
                <w:rFonts w:ascii="Times New Roman" w:eastAsia="Times New Roman" w:hAnsi="Times New Roman" w:cs="Times New Roman"/>
                <w:b/>
                <w:sz w:val="20"/>
              </w:rPr>
              <w:lastRenderedPageBreak/>
              <w:t>MODULE 1</w:t>
            </w:r>
          </w:p>
        </w:tc>
      </w:tr>
      <w:tr w:rsidR="002B4CB3" w:rsidRPr="002B4CB3" w14:paraId="2267BE6A" w14:textId="77777777" w:rsidTr="002B4CB3">
        <w:trPr>
          <w:trHeight w:val="420"/>
        </w:trPr>
        <w:tc>
          <w:tcPr>
            <w:tcW w:w="1136" w:type="dxa"/>
            <w:gridSpan w:val="2"/>
            <w:vMerge w:val="restart"/>
          </w:tcPr>
          <w:p w14:paraId="1E886EAC" w14:textId="77777777" w:rsidR="002B4CB3" w:rsidRPr="002B4CB3" w:rsidRDefault="002B4CB3" w:rsidP="002B4CB3">
            <w:pPr>
              <w:spacing w:line="221" w:lineRule="exact"/>
              <w:jc w:val="center"/>
              <w:rPr>
                <w:rFonts w:ascii="Times New Roman" w:eastAsia="Times New Roman" w:hAnsi="Times New Roman" w:cs="Times New Roman"/>
                <w:sz w:val="20"/>
              </w:rPr>
            </w:pPr>
            <w:r w:rsidRPr="002B4CB3">
              <w:rPr>
                <w:rFonts w:ascii="Times New Roman" w:eastAsia="Times New Roman" w:hAnsi="Times New Roman" w:cs="Times New Roman"/>
                <w:w w:val="99"/>
                <w:sz w:val="20"/>
              </w:rPr>
              <w:t>1</w:t>
            </w:r>
          </w:p>
        </w:tc>
        <w:tc>
          <w:tcPr>
            <w:tcW w:w="7698" w:type="dxa"/>
            <w:gridSpan w:val="5"/>
          </w:tcPr>
          <w:p w14:paraId="74D7669E" w14:textId="666EE0A9" w:rsidR="002B4CB3" w:rsidRPr="006D2A34" w:rsidRDefault="006D2A34" w:rsidP="002B4CB3">
            <w:pPr>
              <w:spacing w:line="198" w:lineRule="exact"/>
              <w:rPr>
                <w:rFonts w:ascii="Times New Roman" w:eastAsia="Times New Roman" w:hAnsi="Times New Roman" w:cs="Times New Roman"/>
                <w:sz w:val="20"/>
              </w:rPr>
            </w:pPr>
            <w:r>
              <w:rPr>
                <w:rFonts w:ascii="Times New Roman" w:eastAsia="Times New Roman" w:hAnsi="Times New Roman" w:cs="Times New Roman"/>
                <w:b/>
                <w:sz w:val="20"/>
              </w:rPr>
              <w:t>L</w:t>
            </w:r>
            <w:r w:rsidR="002B4CB3" w:rsidRPr="006D2A34">
              <w:rPr>
                <w:rFonts w:ascii="Times New Roman" w:eastAsia="Times New Roman" w:hAnsi="Times New Roman" w:cs="Times New Roman"/>
                <w:b/>
                <w:sz w:val="20"/>
              </w:rPr>
              <w:t>1.</w:t>
            </w:r>
            <w:r w:rsidR="002B4CB3" w:rsidRPr="006D2A34">
              <w:rPr>
                <w:rFonts w:ascii="Times New Roman" w:eastAsia="Times New Roman" w:hAnsi="Times New Roman" w:cs="Times New Roman"/>
                <w:b/>
                <w:spacing w:val="-5"/>
                <w:sz w:val="20"/>
              </w:rPr>
              <w:t xml:space="preserve"> </w:t>
            </w:r>
            <w:r w:rsidRPr="006D2A34">
              <w:rPr>
                <w:rFonts w:ascii="Times New Roman" w:eastAsia="Times New Roman" w:hAnsi="Times New Roman" w:cs="Times New Roman"/>
                <w:sz w:val="20"/>
              </w:rPr>
              <w:t>Objectives and methods of rational nature management and environmental protection.</w:t>
            </w:r>
          </w:p>
        </w:tc>
        <w:tc>
          <w:tcPr>
            <w:tcW w:w="860" w:type="dxa"/>
          </w:tcPr>
          <w:p w14:paraId="0688C3FF" w14:textId="77777777" w:rsidR="002B4CB3" w:rsidRPr="002B4CB3" w:rsidRDefault="002B4CB3" w:rsidP="002B4CB3">
            <w:pPr>
              <w:spacing w:line="251" w:lineRule="exact"/>
              <w:jc w:val="center"/>
              <w:rPr>
                <w:rFonts w:ascii="Times New Roman" w:eastAsia="Times New Roman" w:hAnsi="Times New Roman" w:cs="Times New Roman"/>
              </w:rPr>
            </w:pPr>
            <w:r w:rsidRPr="002B4CB3">
              <w:rPr>
                <w:rFonts w:ascii="Times New Roman" w:eastAsia="Times New Roman" w:hAnsi="Times New Roman" w:cs="Times New Roman"/>
              </w:rPr>
              <w:t>1</w:t>
            </w:r>
          </w:p>
        </w:tc>
        <w:tc>
          <w:tcPr>
            <w:tcW w:w="827" w:type="dxa"/>
          </w:tcPr>
          <w:p w14:paraId="47D3C635" w14:textId="77777777" w:rsidR="002B4CB3" w:rsidRPr="002B4CB3" w:rsidRDefault="002B4CB3" w:rsidP="002B4CB3">
            <w:pPr>
              <w:rPr>
                <w:rFonts w:ascii="Times New Roman" w:eastAsia="Times New Roman" w:hAnsi="Times New Roman" w:cs="Times New Roman"/>
                <w:sz w:val="18"/>
              </w:rPr>
            </w:pPr>
          </w:p>
        </w:tc>
      </w:tr>
      <w:tr w:rsidR="002B4CB3" w:rsidRPr="002B4CB3" w14:paraId="5FB5BABA" w14:textId="77777777" w:rsidTr="002B4CB3">
        <w:trPr>
          <w:trHeight w:val="254"/>
        </w:trPr>
        <w:tc>
          <w:tcPr>
            <w:tcW w:w="1136" w:type="dxa"/>
            <w:gridSpan w:val="2"/>
            <w:vMerge/>
            <w:tcBorders>
              <w:top w:val="nil"/>
            </w:tcBorders>
          </w:tcPr>
          <w:p w14:paraId="0100B636" w14:textId="77777777" w:rsidR="002B4CB3" w:rsidRPr="002B4CB3" w:rsidRDefault="002B4CB3" w:rsidP="002B4CB3">
            <w:pPr>
              <w:rPr>
                <w:rFonts w:ascii="Times New Roman" w:eastAsia="Times New Roman" w:hAnsi="Times New Roman" w:cs="Times New Roman"/>
                <w:sz w:val="2"/>
                <w:szCs w:val="2"/>
              </w:rPr>
            </w:pPr>
          </w:p>
        </w:tc>
        <w:tc>
          <w:tcPr>
            <w:tcW w:w="7698" w:type="dxa"/>
            <w:gridSpan w:val="5"/>
          </w:tcPr>
          <w:p w14:paraId="135AF6F5" w14:textId="573005E4" w:rsidR="002B4CB3" w:rsidRPr="006D2A34" w:rsidRDefault="006D2A34" w:rsidP="002B4CB3">
            <w:pPr>
              <w:spacing w:line="213" w:lineRule="exact"/>
              <w:rPr>
                <w:rFonts w:ascii="Times New Roman" w:eastAsia="Times New Roman" w:hAnsi="Times New Roman" w:cs="Times New Roman"/>
                <w:sz w:val="20"/>
              </w:rPr>
            </w:pPr>
            <w:r>
              <w:rPr>
                <w:rFonts w:ascii="Times New Roman" w:eastAsia="Times New Roman" w:hAnsi="Times New Roman" w:cs="Times New Roman"/>
                <w:b/>
                <w:sz w:val="20"/>
              </w:rPr>
              <w:t>S</w:t>
            </w:r>
            <w:r w:rsidR="002B4CB3" w:rsidRPr="002B4CB3">
              <w:rPr>
                <w:rFonts w:ascii="Times New Roman" w:eastAsia="Times New Roman" w:hAnsi="Times New Roman" w:cs="Times New Roman"/>
                <w:b/>
                <w:spacing w:val="-5"/>
                <w:sz w:val="20"/>
                <w:lang w:val="ru-RU"/>
              </w:rPr>
              <w:t xml:space="preserve"> </w:t>
            </w:r>
            <w:r w:rsidR="002B4CB3" w:rsidRPr="002B4CB3">
              <w:rPr>
                <w:rFonts w:ascii="Times New Roman" w:eastAsia="Times New Roman" w:hAnsi="Times New Roman" w:cs="Times New Roman"/>
                <w:b/>
                <w:sz w:val="20"/>
                <w:lang w:val="ru-RU"/>
              </w:rPr>
              <w:t>1.</w:t>
            </w:r>
            <w:r w:rsidR="002B4CB3" w:rsidRPr="002B4CB3">
              <w:rPr>
                <w:rFonts w:ascii="Times New Roman" w:eastAsia="Times New Roman" w:hAnsi="Times New Roman" w:cs="Times New Roman"/>
                <w:b/>
                <w:spacing w:val="-1"/>
                <w:sz w:val="20"/>
                <w:lang w:val="ru-RU"/>
              </w:rPr>
              <w:t xml:space="preserve"> </w:t>
            </w:r>
            <w:r w:rsidRPr="006D2A34">
              <w:rPr>
                <w:rFonts w:ascii="Times New Roman" w:eastAsia="Times New Roman" w:hAnsi="Times New Roman" w:cs="Times New Roman"/>
                <w:sz w:val="20"/>
              </w:rPr>
              <w:t>Contemporary issues in environmental management and protection.</w:t>
            </w:r>
          </w:p>
        </w:tc>
        <w:tc>
          <w:tcPr>
            <w:tcW w:w="860" w:type="dxa"/>
          </w:tcPr>
          <w:p w14:paraId="23C0D778" w14:textId="61C2ED60" w:rsidR="002B4CB3" w:rsidRPr="002B4CB3" w:rsidRDefault="0025424B" w:rsidP="002B4CB3">
            <w:pPr>
              <w:spacing w:line="234" w:lineRule="exact"/>
              <w:jc w:val="center"/>
              <w:rPr>
                <w:rFonts w:ascii="Times New Roman" w:eastAsia="Times New Roman" w:hAnsi="Times New Roman" w:cs="Times New Roman"/>
                <w:lang w:val="ru-RU"/>
              </w:rPr>
            </w:pPr>
            <w:r>
              <w:rPr>
                <w:rFonts w:ascii="Times New Roman" w:eastAsia="Times New Roman" w:hAnsi="Times New Roman" w:cs="Times New Roman"/>
                <w:lang w:val="ru-RU"/>
              </w:rPr>
              <w:t>2</w:t>
            </w:r>
          </w:p>
        </w:tc>
        <w:tc>
          <w:tcPr>
            <w:tcW w:w="827" w:type="dxa"/>
          </w:tcPr>
          <w:p w14:paraId="3816D9FE" w14:textId="77777777" w:rsidR="002B4CB3" w:rsidRPr="002B4CB3" w:rsidRDefault="002B4CB3" w:rsidP="002B4CB3">
            <w:pPr>
              <w:spacing w:line="234" w:lineRule="exact"/>
              <w:ind w:right="6"/>
              <w:jc w:val="center"/>
              <w:rPr>
                <w:rFonts w:ascii="Times New Roman" w:eastAsia="Times New Roman" w:hAnsi="Times New Roman" w:cs="Times New Roman"/>
              </w:rPr>
            </w:pPr>
            <w:r w:rsidRPr="002B4CB3">
              <w:rPr>
                <w:rFonts w:ascii="Times New Roman" w:eastAsia="Times New Roman" w:hAnsi="Times New Roman" w:cs="Times New Roman"/>
              </w:rPr>
              <w:t>7</w:t>
            </w:r>
          </w:p>
        </w:tc>
      </w:tr>
      <w:tr w:rsidR="002B4CB3" w:rsidRPr="002B4CB3" w14:paraId="19E07A7F" w14:textId="77777777" w:rsidTr="002B4CB3">
        <w:trPr>
          <w:trHeight w:val="659"/>
        </w:trPr>
        <w:tc>
          <w:tcPr>
            <w:tcW w:w="1136" w:type="dxa"/>
            <w:gridSpan w:val="2"/>
            <w:vMerge w:val="restart"/>
          </w:tcPr>
          <w:p w14:paraId="59C964CF" w14:textId="77777777" w:rsidR="002B4CB3" w:rsidRPr="002B4CB3" w:rsidRDefault="002B4CB3" w:rsidP="002B4CB3">
            <w:pPr>
              <w:spacing w:line="221" w:lineRule="exact"/>
              <w:jc w:val="center"/>
              <w:rPr>
                <w:rFonts w:ascii="Times New Roman" w:eastAsia="Times New Roman" w:hAnsi="Times New Roman" w:cs="Times New Roman"/>
                <w:sz w:val="20"/>
              </w:rPr>
            </w:pPr>
            <w:r w:rsidRPr="002B4CB3">
              <w:rPr>
                <w:rFonts w:ascii="Times New Roman" w:eastAsia="Times New Roman" w:hAnsi="Times New Roman" w:cs="Times New Roman"/>
                <w:w w:val="99"/>
                <w:sz w:val="20"/>
              </w:rPr>
              <w:t>2</w:t>
            </w:r>
          </w:p>
        </w:tc>
        <w:tc>
          <w:tcPr>
            <w:tcW w:w="7698" w:type="dxa"/>
            <w:gridSpan w:val="5"/>
          </w:tcPr>
          <w:p w14:paraId="49228040" w14:textId="31278DE7" w:rsidR="002B4CB3" w:rsidRPr="006D2A34" w:rsidRDefault="006D2A34" w:rsidP="002B4CB3">
            <w:pPr>
              <w:spacing w:line="200" w:lineRule="exact"/>
              <w:rPr>
                <w:rFonts w:ascii="Times New Roman" w:eastAsia="Times New Roman" w:hAnsi="Times New Roman" w:cs="Times New Roman"/>
                <w:sz w:val="20"/>
              </w:rPr>
            </w:pPr>
            <w:r>
              <w:rPr>
                <w:rFonts w:ascii="Times New Roman" w:eastAsia="Times New Roman" w:hAnsi="Times New Roman" w:cs="Times New Roman"/>
                <w:b/>
                <w:sz w:val="20"/>
              </w:rPr>
              <w:t>L</w:t>
            </w:r>
            <w:r w:rsidR="002B4CB3" w:rsidRPr="006D2A34">
              <w:rPr>
                <w:rFonts w:ascii="Times New Roman" w:eastAsia="Times New Roman" w:hAnsi="Times New Roman" w:cs="Times New Roman"/>
                <w:b/>
                <w:sz w:val="20"/>
              </w:rPr>
              <w:t>2.</w:t>
            </w:r>
            <w:r w:rsidR="002B4CB3" w:rsidRPr="006D2A34">
              <w:rPr>
                <w:rFonts w:ascii="Times New Roman" w:eastAsia="Times New Roman" w:hAnsi="Times New Roman" w:cs="Times New Roman"/>
                <w:b/>
                <w:sz w:val="20"/>
              </w:rPr>
              <w:tab/>
            </w:r>
            <w:r w:rsidRPr="006D2A34">
              <w:rPr>
                <w:rFonts w:ascii="Times New Roman" w:eastAsia="Times New Roman" w:hAnsi="Times New Roman" w:cs="Times New Roman"/>
                <w:sz w:val="20"/>
              </w:rPr>
              <w:t>Constitutional and international legal methods of regulating natural resource use and environmental protection.</w:t>
            </w:r>
          </w:p>
        </w:tc>
        <w:tc>
          <w:tcPr>
            <w:tcW w:w="860" w:type="dxa"/>
          </w:tcPr>
          <w:p w14:paraId="4B9EF163" w14:textId="77777777" w:rsidR="002B4CB3" w:rsidRPr="002B4CB3" w:rsidRDefault="002B4CB3" w:rsidP="002B4CB3">
            <w:pPr>
              <w:spacing w:line="251" w:lineRule="exact"/>
              <w:jc w:val="center"/>
              <w:rPr>
                <w:rFonts w:ascii="Times New Roman" w:eastAsia="Times New Roman" w:hAnsi="Times New Roman" w:cs="Times New Roman"/>
              </w:rPr>
            </w:pPr>
            <w:r w:rsidRPr="002B4CB3">
              <w:rPr>
                <w:rFonts w:ascii="Times New Roman" w:eastAsia="Times New Roman" w:hAnsi="Times New Roman" w:cs="Times New Roman"/>
              </w:rPr>
              <w:t>1</w:t>
            </w:r>
          </w:p>
        </w:tc>
        <w:tc>
          <w:tcPr>
            <w:tcW w:w="827" w:type="dxa"/>
          </w:tcPr>
          <w:p w14:paraId="2B9F5083" w14:textId="77777777" w:rsidR="002B4CB3" w:rsidRPr="002B4CB3" w:rsidRDefault="002B4CB3" w:rsidP="002B4CB3">
            <w:pPr>
              <w:rPr>
                <w:rFonts w:ascii="Times New Roman" w:eastAsia="Times New Roman" w:hAnsi="Times New Roman" w:cs="Times New Roman"/>
                <w:sz w:val="18"/>
              </w:rPr>
            </w:pPr>
          </w:p>
        </w:tc>
      </w:tr>
      <w:tr w:rsidR="002B4CB3" w:rsidRPr="002B4CB3" w14:paraId="13E142F4" w14:textId="77777777" w:rsidTr="002B4CB3">
        <w:trPr>
          <w:trHeight w:val="688"/>
        </w:trPr>
        <w:tc>
          <w:tcPr>
            <w:tcW w:w="1136" w:type="dxa"/>
            <w:gridSpan w:val="2"/>
            <w:vMerge/>
            <w:tcBorders>
              <w:top w:val="nil"/>
            </w:tcBorders>
          </w:tcPr>
          <w:p w14:paraId="53C829DC" w14:textId="77777777" w:rsidR="002B4CB3" w:rsidRPr="002B4CB3" w:rsidRDefault="002B4CB3" w:rsidP="002B4CB3">
            <w:pPr>
              <w:rPr>
                <w:rFonts w:ascii="Times New Roman" w:eastAsia="Times New Roman" w:hAnsi="Times New Roman" w:cs="Times New Roman"/>
                <w:sz w:val="2"/>
                <w:szCs w:val="2"/>
              </w:rPr>
            </w:pPr>
          </w:p>
        </w:tc>
        <w:tc>
          <w:tcPr>
            <w:tcW w:w="7698" w:type="dxa"/>
            <w:gridSpan w:val="5"/>
          </w:tcPr>
          <w:p w14:paraId="6EC916EC" w14:textId="6DB86CBA" w:rsidR="002B4CB3" w:rsidRPr="002B4CB3" w:rsidRDefault="00411DE0" w:rsidP="002B4CB3">
            <w:pPr>
              <w:spacing w:line="223" w:lineRule="exact"/>
              <w:rPr>
                <w:rFonts w:ascii="Times New Roman" w:eastAsia="Times New Roman" w:hAnsi="Times New Roman" w:cs="Times New Roman"/>
                <w:sz w:val="20"/>
              </w:rPr>
            </w:pPr>
            <w:r>
              <w:rPr>
                <w:rFonts w:ascii="Times New Roman" w:eastAsia="Times New Roman" w:hAnsi="Times New Roman" w:cs="Times New Roman"/>
                <w:b/>
                <w:sz w:val="20"/>
              </w:rPr>
              <w:t>S</w:t>
            </w:r>
            <w:r w:rsidR="002B4CB3" w:rsidRPr="002B4CB3">
              <w:rPr>
                <w:rFonts w:ascii="Times New Roman" w:eastAsia="Times New Roman" w:hAnsi="Times New Roman" w:cs="Times New Roman"/>
                <w:b/>
                <w:spacing w:val="-9"/>
                <w:sz w:val="20"/>
                <w:lang w:val="ru-RU"/>
              </w:rPr>
              <w:t xml:space="preserve"> </w:t>
            </w:r>
            <w:r w:rsidR="002B4CB3" w:rsidRPr="002B4CB3">
              <w:rPr>
                <w:rFonts w:ascii="Times New Roman" w:eastAsia="Times New Roman" w:hAnsi="Times New Roman" w:cs="Times New Roman"/>
                <w:b/>
                <w:sz w:val="20"/>
                <w:lang w:val="ru-RU"/>
              </w:rPr>
              <w:t>2.</w:t>
            </w:r>
            <w:r w:rsidR="002B4CB3" w:rsidRPr="002B4CB3">
              <w:rPr>
                <w:rFonts w:ascii="Times New Roman" w:eastAsia="Times New Roman" w:hAnsi="Times New Roman" w:cs="Times New Roman"/>
                <w:b/>
                <w:spacing w:val="3"/>
                <w:sz w:val="20"/>
                <w:lang w:val="ru-RU"/>
              </w:rPr>
              <w:t xml:space="preserve"> </w:t>
            </w:r>
            <w:r w:rsidR="006D2A34" w:rsidRPr="006D2A34">
              <w:rPr>
                <w:rFonts w:ascii="Times New Roman" w:eastAsia="Times New Roman" w:hAnsi="Times New Roman" w:cs="Times New Roman"/>
                <w:sz w:val="20"/>
              </w:rPr>
              <w:t xml:space="preserve">Issues of constitutional and international legal methods of regulating natural resource use and environmental protection. </w:t>
            </w:r>
            <w:r w:rsidR="006D2A34" w:rsidRPr="006D2A34">
              <w:rPr>
                <w:rFonts w:ascii="Times New Roman" w:eastAsia="Times New Roman" w:hAnsi="Times New Roman" w:cs="Times New Roman"/>
                <w:sz w:val="20"/>
                <w:lang w:val="ru-RU"/>
              </w:rPr>
              <w:t xml:space="preserve">The </w:t>
            </w:r>
            <w:proofErr w:type="spellStart"/>
            <w:r w:rsidR="006D2A34" w:rsidRPr="006D2A34">
              <w:rPr>
                <w:rFonts w:ascii="Times New Roman" w:eastAsia="Times New Roman" w:hAnsi="Times New Roman" w:cs="Times New Roman"/>
                <w:sz w:val="20"/>
                <w:lang w:val="ru-RU"/>
              </w:rPr>
              <w:t>role</w:t>
            </w:r>
            <w:proofErr w:type="spellEnd"/>
            <w:r w:rsidR="006D2A34" w:rsidRPr="006D2A34">
              <w:rPr>
                <w:rFonts w:ascii="Times New Roman" w:eastAsia="Times New Roman" w:hAnsi="Times New Roman" w:cs="Times New Roman"/>
                <w:sz w:val="20"/>
                <w:lang w:val="ru-RU"/>
              </w:rPr>
              <w:t xml:space="preserve"> </w:t>
            </w:r>
            <w:proofErr w:type="spellStart"/>
            <w:r w:rsidR="006D2A34" w:rsidRPr="006D2A34">
              <w:rPr>
                <w:rFonts w:ascii="Times New Roman" w:eastAsia="Times New Roman" w:hAnsi="Times New Roman" w:cs="Times New Roman"/>
                <w:sz w:val="20"/>
                <w:lang w:val="ru-RU"/>
              </w:rPr>
              <w:t>of</w:t>
            </w:r>
            <w:proofErr w:type="spellEnd"/>
            <w:r w:rsidR="006D2A34" w:rsidRPr="006D2A34">
              <w:rPr>
                <w:rFonts w:ascii="Times New Roman" w:eastAsia="Times New Roman" w:hAnsi="Times New Roman" w:cs="Times New Roman"/>
                <w:sz w:val="20"/>
                <w:lang w:val="ru-RU"/>
              </w:rPr>
              <w:t xml:space="preserve"> </w:t>
            </w:r>
            <w:proofErr w:type="spellStart"/>
            <w:r w:rsidR="006D2A34" w:rsidRPr="006D2A34">
              <w:rPr>
                <w:rFonts w:ascii="Times New Roman" w:eastAsia="Times New Roman" w:hAnsi="Times New Roman" w:cs="Times New Roman"/>
                <w:sz w:val="20"/>
                <w:lang w:val="ru-RU"/>
              </w:rPr>
              <w:t>civil</w:t>
            </w:r>
            <w:proofErr w:type="spellEnd"/>
            <w:r w:rsidR="006D2A34" w:rsidRPr="006D2A34">
              <w:rPr>
                <w:rFonts w:ascii="Times New Roman" w:eastAsia="Times New Roman" w:hAnsi="Times New Roman" w:cs="Times New Roman"/>
                <w:sz w:val="20"/>
                <w:lang w:val="ru-RU"/>
              </w:rPr>
              <w:t xml:space="preserve"> </w:t>
            </w:r>
            <w:proofErr w:type="spellStart"/>
            <w:r w:rsidR="006D2A34" w:rsidRPr="006D2A34">
              <w:rPr>
                <w:rFonts w:ascii="Times New Roman" w:eastAsia="Times New Roman" w:hAnsi="Times New Roman" w:cs="Times New Roman"/>
                <w:sz w:val="20"/>
                <w:lang w:val="ru-RU"/>
              </w:rPr>
              <w:t>and</w:t>
            </w:r>
            <w:proofErr w:type="spellEnd"/>
            <w:r w:rsidR="006D2A34" w:rsidRPr="006D2A34">
              <w:rPr>
                <w:rFonts w:ascii="Times New Roman" w:eastAsia="Times New Roman" w:hAnsi="Times New Roman" w:cs="Times New Roman"/>
                <w:sz w:val="20"/>
                <w:lang w:val="ru-RU"/>
              </w:rPr>
              <w:t xml:space="preserve"> </w:t>
            </w:r>
            <w:proofErr w:type="spellStart"/>
            <w:r w:rsidR="006D2A34" w:rsidRPr="006D2A34">
              <w:rPr>
                <w:rFonts w:ascii="Times New Roman" w:eastAsia="Times New Roman" w:hAnsi="Times New Roman" w:cs="Times New Roman"/>
                <w:sz w:val="20"/>
                <w:lang w:val="ru-RU"/>
              </w:rPr>
              <w:t>administrative</w:t>
            </w:r>
            <w:proofErr w:type="spellEnd"/>
            <w:r w:rsidR="006D2A34" w:rsidRPr="006D2A34">
              <w:rPr>
                <w:rFonts w:ascii="Times New Roman" w:eastAsia="Times New Roman" w:hAnsi="Times New Roman" w:cs="Times New Roman"/>
                <w:sz w:val="20"/>
                <w:lang w:val="ru-RU"/>
              </w:rPr>
              <w:t xml:space="preserve"> </w:t>
            </w:r>
            <w:proofErr w:type="spellStart"/>
            <w:r w:rsidR="006D2A34" w:rsidRPr="006D2A34">
              <w:rPr>
                <w:rFonts w:ascii="Times New Roman" w:eastAsia="Times New Roman" w:hAnsi="Times New Roman" w:cs="Times New Roman"/>
                <w:sz w:val="20"/>
                <w:lang w:val="ru-RU"/>
              </w:rPr>
              <w:t>law</w:t>
            </w:r>
            <w:proofErr w:type="spellEnd"/>
            <w:r w:rsidR="006D2A34" w:rsidRPr="006D2A34">
              <w:rPr>
                <w:rFonts w:ascii="Times New Roman" w:eastAsia="Times New Roman" w:hAnsi="Times New Roman" w:cs="Times New Roman"/>
                <w:sz w:val="20"/>
                <w:lang w:val="ru-RU"/>
              </w:rPr>
              <w:t>.</w:t>
            </w:r>
          </w:p>
        </w:tc>
        <w:tc>
          <w:tcPr>
            <w:tcW w:w="860" w:type="dxa"/>
          </w:tcPr>
          <w:p w14:paraId="3381441C" w14:textId="7BF67FC6" w:rsidR="002B4CB3" w:rsidRPr="002B4CB3" w:rsidRDefault="0025424B" w:rsidP="002B4CB3">
            <w:pPr>
              <w:spacing w:line="251" w:lineRule="exact"/>
              <w:jc w:val="center"/>
              <w:rPr>
                <w:rFonts w:ascii="Times New Roman" w:eastAsia="Times New Roman" w:hAnsi="Times New Roman" w:cs="Times New Roman"/>
                <w:lang w:val="ru-RU"/>
              </w:rPr>
            </w:pPr>
            <w:r>
              <w:rPr>
                <w:rFonts w:ascii="Times New Roman" w:eastAsia="Times New Roman" w:hAnsi="Times New Roman" w:cs="Times New Roman"/>
                <w:lang w:val="ru-RU"/>
              </w:rPr>
              <w:t>2</w:t>
            </w:r>
          </w:p>
        </w:tc>
        <w:tc>
          <w:tcPr>
            <w:tcW w:w="827" w:type="dxa"/>
          </w:tcPr>
          <w:p w14:paraId="011EC110" w14:textId="77777777" w:rsidR="002B4CB3" w:rsidRPr="002B4CB3" w:rsidRDefault="002B4CB3" w:rsidP="002B4CB3">
            <w:pPr>
              <w:spacing w:line="251" w:lineRule="exact"/>
              <w:ind w:right="6"/>
              <w:jc w:val="center"/>
              <w:rPr>
                <w:rFonts w:ascii="Times New Roman" w:eastAsia="Times New Roman" w:hAnsi="Times New Roman" w:cs="Times New Roman"/>
              </w:rPr>
            </w:pPr>
            <w:r w:rsidRPr="002B4CB3">
              <w:rPr>
                <w:rFonts w:ascii="Times New Roman" w:eastAsia="Times New Roman" w:hAnsi="Times New Roman" w:cs="Times New Roman"/>
              </w:rPr>
              <w:t>7</w:t>
            </w:r>
          </w:p>
        </w:tc>
      </w:tr>
      <w:tr w:rsidR="002B4CB3" w:rsidRPr="006D2A34" w14:paraId="27A69CE2" w14:textId="77777777" w:rsidTr="002B4CB3">
        <w:trPr>
          <w:trHeight w:val="254"/>
        </w:trPr>
        <w:tc>
          <w:tcPr>
            <w:tcW w:w="1136" w:type="dxa"/>
            <w:gridSpan w:val="2"/>
            <w:vMerge/>
            <w:tcBorders>
              <w:top w:val="nil"/>
            </w:tcBorders>
          </w:tcPr>
          <w:p w14:paraId="43D250B3" w14:textId="77777777" w:rsidR="002B4CB3" w:rsidRPr="002B4CB3" w:rsidRDefault="002B4CB3" w:rsidP="002B4CB3">
            <w:pPr>
              <w:rPr>
                <w:rFonts w:ascii="Times New Roman" w:eastAsia="Times New Roman" w:hAnsi="Times New Roman" w:cs="Times New Roman"/>
                <w:sz w:val="2"/>
                <w:szCs w:val="2"/>
              </w:rPr>
            </w:pPr>
          </w:p>
        </w:tc>
        <w:tc>
          <w:tcPr>
            <w:tcW w:w="7698" w:type="dxa"/>
            <w:gridSpan w:val="5"/>
          </w:tcPr>
          <w:p w14:paraId="766EC1FF" w14:textId="756195B3" w:rsidR="002B4CB3" w:rsidRPr="006D2A34" w:rsidRDefault="006D2A34" w:rsidP="002B4CB3">
            <w:pPr>
              <w:spacing w:line="213" w:lineRule="exact"/>
              <w:rPr>
                <w:rFonts w:ascii="Times New Roman" w:eastAsia="Times New Roman" w:hAnsi="Times New Roman" w:cs="Times New Roman"/>
                <w:b/>
                <w:sz w:val="20"/>
              </w:rPr>
            </w:pPr>
            <w:r w:rsidRPr="006D2A34">
              <w:rPr>
                <w:rFonts w:ascii="Times New Roman" w:eastAsia="Times New Roman" w:hAnsi="Times New Roman" w:cs="Times New Roman"/>
                <w:b/>
                <w:sz w:val="20"/>
                <w:lang w:val="ru-RU"/>
              </w:rPr>
              <w:t>SRDP</w:t>
            </w:r>
            <w:r w:rsidR="002B4CB3" w:rsidRPr="002B4CB3">
              <w:rPr>
                <w:rFonts w:ascii="Times New Roman" w:eastAsia="Times New Roman" w:hAnsi="Times New Roman" w:cs="Times New Roman"/>
                <w:b/>
                <w:spacing w:val="38"/>
                <w:sz w:val="20"/>
                <w:lang w:val="ru-RU"/>
              </w:rPr>
              <w:t xml:space="preserve"> </w:t>
            </w:r>
            <w:r w:rsidR="002B4CB3" w:rsidRPr="002B4CB3">
              <w:rPr>
                <w:rFonts w:ascii="Times New Roman" w:eastAsia="Times New Roman" w:hAnsi="Times New Roman" w:cs="Times New Roman"/>
                <w:b/>
                <w:sz w:val="20"/>
                <w:lang w:val="ru-RU"/>
              </w:rPr>
              <w:t>1.</w:t>
            </w:r>
            <w:r w:rsidR="002B4CB3" w:rsidRPr="002B4CB3">
              <w:rPr>
                <w:rFonts w:ascii="Times New Roman" w:eastAsia="Times New Roman" w:hAnsi="Times New Roman" w:cs="Times New Roman"/>
                <w:b/>
                <w:spacing w:val="-5"/>
                <w:sz w:val="20"/>
                <w:lang w:val="ru-RU"/>
              </w:rPr>
              <w:t xml:space="preserve"> </w:t>
            </w:r>
            <w:r w:rsidRPr="006D2A34">
              <w:rPr>
                <w:rFonts w:ascii="Times New Roman" w:eastAsia="Times New Roman" w:hAnsi="Times New Roman" w:cs="Times New Roman"/>
                <w:b/>
                <w:sz w:val="20"/>
              </w:rPr>
              <w:t>Consultations on the implementation of SRD 1</w:t>
            </w:r>
          </w:p>
        </w:tc>
        <w:tc>
          <w:tcPr>
            <w:tcW w:w="860" w:type="dxa"/>
          </w:tcPr>
          <w:p w14:paraId="1215496D" w14:textId="77777777" w:rsidR="002B4CB3" w:rsidRPr="006D2A34" w:rsidRDefault="002B4CB3" w:rsidP="002B4CB3">
            <w:pPr>
              <w:rPr>
                <w:rFonts w:ascii="Times New Roman" w:eastAsia="Times New Roman" w:hAnsi="Times New Roman" w:cs="Times New Roman"/>
                <w:sz w:val="18"/>
              </w:rPr>
            </w:pPr>
          </w:p>
        </w:tc>
        <w:tc>
          <w:tcPr>
            <w:tcW w:w="827" w:type="dxa"/>
          </w:tcPr>
          <w:p w14:paraId="55AEA2C1" w14:textId="77777777" w:rsidR="002B4CB3" w:rsidRPr="006D2A34" w:rsidRDefault="002B4CB3" w:rsidP="002B4CB3">
            <w:pPr>
              <w:rPr>
                <w:rFonts w:ascii="Times New Roman" w:eastAsia="Times New Roman" w:hAnsi="Times New Roman" w:cs="Times New Roman"/>
                <w:sz w:val="18"/>
              </w:rPr>
            </w:pPr>
          </w:p>
        </w:tc>
      </w:tr>
      <w:tr w:rsidR="002B4CB3" w:rsidRPr="002B4CB3" w14:paraId="038F629B" w14:textId="77777777" w:rsidTr="002B4CB3">
        <w:trPr>
          <w:trHeight w:val="458"/>
        </w:trPr>
        <w:tc>
          <w:tcPr>
            <w:tcW w:w="1136" w:type="dxa"/>
            <w:gridSpan w:val="2"/>
            <w:vMerge w:val="restart"/>
          </w:tcPr>
          <w:p w14:paraId="3DDD4A9E" w14:textId="77777777" w:rsidR="002B4CB3" w:rsidRPr="002B4CB3" w:rsidRDefault="002B4CB3" w:rsidP="002B4CB3">
            <w:pPr>
              <w:spacing w:line="221" w:lineRule="exact"/>
              <w:jc w:val="center"/>
              <w:rPr>
                <w:rFonts w:ascii="Times New Roman" w:eastAsia="Times New Roman" w:hAnsi="Times New Roman" w:cs="Times New Roman"/>
                <w:sz w:val="20"/>
              </w:rPr>
            </w:pPr>
            <w:r w:rsidRPr="002B4CB3">
              <w:rPr>
                <w:rFonts w:ascii="Times New Roman" w:eastAsia="Times New Roman" w:hAnsi="Times New Roman" w:cs="Times New Roman"/>
                <w:w w:val="99"/>
                <w:sz w:val="20"/>
              </w:rPr>
              <w:t>3</w:t>
            </w:r>
          </w:p>
        </w:tc>
        <w:tc>
          <w:tcPr>
            <w:tcW w:w="7698" w:type="dxa"/>
            <w:gridSpan w:val="5"/>
          </w:tcPr>
          <w:p w14:paraId="6D8451EF" w14:textId="5291C52A" w:rsidR="002B4CB3" w:rsidRPr="002B4CB3" w:rsidRDefault="006D2A34" w:rsidP="002B4CB3">
            <w:pPr>
              <w:spacing w:line="228" w:lineRule="auto"/>
              <w:rPr>
                <w:rFonts w:ascii="Times New Roman" w:eastAsia="Times New Roman" w:hAnsi="Times New Roman" w:cs="Times New Roman"/>
                <w:sz w:val="20"/>
              </w:rPr>
            </w:pPr>
            <w:r>
              <w:rPr>
                <w:rFonts w:ascii="Times New Roman" w:eastAsia="Times New Roman" w:hAnsi="Times New Roman" w:cs="Times New Roman"/>
                <w:b/>
                <w:sz w:val="20"/>
              </w:rPr>
              <w:t>L</w:t>
            </w:r>
            <w:r w:rsidR="002B4CB3" w:rsidRPr="002B4CB3">
              <w:rPr>
                <w:rFonts w:ascii="Times New Roman" w:eastAsia="Times New Roman" w:hAnsi="Times New Roman" w:cs="Times New Roman"/>
                <w:b/>
                <w:spacing w:val="-6"/>
                <w:sz w:val="20"/>
                <w:lang w:val="ru-RU"/>
              </w:rPr>
              <w:t xml:space="preserve"> </w:t>
            </w:r>
            <w:r w:rsidR="002B4CB3" w:rsidRPr="002B4CB3">
              <w:rPr>
                <w:rFonts w:ascii="Times New Roman" w:eastAsia="Times New Roman" w:hAnsi="Times New Roman" w:cs="Times New Roman"/>
                <w:b/>
                <w:sz w:val="20"/>
                <w:lang w:val="ru-RU"/>
              </w:rPr>
              <w:t>3.</w:t>
            </w:r>
            <w:r w:rsidR="002B4CB3" w:rsidRPr="002B4CB3">
              <w:rPr>
                <w:rFonts w:ascii="Times New Roman" w:eastAsia="Times New Roman" w:hAnsi="Times New Roman" w:cs="Times New Roman"/>
                <w:b/>
                <w:spacing w:val="-5"/>
                <w:sz w:val="20"/>
                <w:lang w:val="ru-RU"/>
              </w:rPr>
              <w:t xml:space="preserve"> </w:t>
            </w:r>
            <w:r w:rsidRPr="006D2A34">
              <w:rPr>
                <w:rFonts w:ascii="Times New Roman" w:eastAsia="Times New Roman" w:hAnsi="Times New Roman" w:cs="Times New Roman"/>
                <w:sz w:val="20"/>
              </w:rPr>
              <w:t xml:space="preserve">The state of legislation in the field of natural resource use and environmental protection. </w:t>
            </w:r>
            <w:proofErr w:type="spellStart"/>
            <w:r w:rsidRPr="006D2A34">
              <w:rPr>
                <w:rFonts w:ascii="Times New Roman" w:eastAsia="Times New Roman" w:hAnsi="Times New Roman" w:cs="Times New Roman"/>
                <w:sz w:val="20"/>
                <w:lang w:val="ru-RU"/>
              </w:rPr>
              <w:t>Sources</w:t>
            </w:r>
            <w:proofErr w:type="spellEnd"/>
            <w:r w:rsidRPr="006D2A34">
              <w:rPr>
                <w:rFonts w:ascii="Times New Roman" w:eastAsia="Times New Roman" w:hAnsi="Times New Roman" w:cs="Times New Roman"/>
                <w:sz w:val="20"/>
                <w:lang w:val="ru-RU"/>
              </w:rPr>
              <w:t xml:space="preserve"> </w:t>
            </w:r>
            <w:proofErr w:type="spellStart"/>
            <w:r w:rsidRPr="006D2A34">
              <w:rPr>
                <w:rFonts w:ascii="Times New Roman" w:eastAsia="Times New Roman" w:hAnsi="Times New Roman" w:cs="Times New Roman"/>
                <w:sz w:val="20"/>
                <w:lang w:val="ru-RU"/>
              </w:rPr>
              <w:t>of</w:t>
            </w:r>
            <w:proofErr w:type="spellEnd"/>
            <w:r w:rsidRPr="006D2A34">
              <w:rPr>
                <w:rFonts w:ascii="Times New Roman" w:eastAsia="Times New Roman" w:hAnsi="Times New Roman" w:cs="Times New Roman"/>
                <w:sz w:val="20"/>
                <w:lang w:val="ru-RU"/>
              </w:rPr>
              <w:t xml:space="preserve"> </w:t>
            </w:r>
            <w:proofErr w:type="spellStart"/>
            <w:r w:rsidRPr="006D2A34">
              <w:rPr>
                <w:rFonts w:ascii="Times New Roman" w:eastAsia="Times New Roman" w:hAnsi="Times New Roman" w:cs="Times New Roman"/>
                <w:sz w:val="20"/>
                <w:lang w:val="ru-RU"/>
              </w:rPr>
              <w:t>natural</w:t>
            </w:r>
            <w:proofErr w:type="spellEnd"/>
            <w:r w:rsidRPr="006D2A34">
              <w:rPr>
                <w:rFonts w:ascii="Times New Roman" w:eastAsia="Times New Roman" w:hAnsi="Times New Roman" w:cs="Times New Roman"/>
                <w:sz w:val="20"/>
                <w:lang w:val="ru-RU"/>
              </w:rPr>
              <w:t xml:space="preserve"> </w:t>
            </w:r>
            <w:proofErr w:type="spellStart"/>
            <w:r w:rsidRPr="006D2A34">
              <w:rPr>
                <w:rFonts w:ascii="Times New Roman" w:eastAsia="Times New Roman" w:hAnsi="Times New Roman" w:cs="Times New Roman"/>
                <w:sz w:val="20"/>
                <w:lang w:val="ru-RU"/>
              </w:rPr>
              <w:t>resource</w:t>
            </w:r>
            <w:proofErr w:type="spellEnd"/>
            <w:r w:rsidRPr="006D2A34">
              <w:rPr>
                <w:rFonts w:ascii="Times New Roman" w:eastAsia="Times New Roman" w:hAnsi="Times New Roman" w:cs="Times New Roman"/>
                <w:sz w:val="20"/>
                <w:lang w:val="ru-RU"/>
              </w:rPr>
              <w:t xml:space="preserve"> </w:t>
            </w:r>
            <w:proofErr w:type="spellStart"/>
            <w:r w:rsidRPr="006D2A34">
              <w:rPr>
                <w:rFonts w:ascii="Times New Roman" w:eastAsia="Times New Roman" w:hAnsi="Times New Roman" w:cs="Times New Roman"/>
                <w:sz w:val="20"/>
                <w:lang w:val="ru-RU"/>
              </w:rPr>
              <w:t>and</w:t>
            </w:r>
            <w:proofErr w:type="spellEnd"/>
            <w:r w:rsidRPr="006D2A34">
              <w:rPr>
                <w:rFonts w:ascii="Times New Roman" w:eastAsia="Times New Roman" w:hAnsi="Times New Roman" w:cs="Times New Roman"/>
                <w:sz w:val="20"/>
                <w:lang w:val="ru-RU"/>
              </w:rPr>
              <w:t xml:space="preserve"> </w:t>
            </w:r>
            <w:proofErr w:type="spellStart"/>
            <w:r w:rsidRPr="006D2A34">
              <w:rPr>
                <w:rFonts w:ascii="Times New Roman" w:eastAsia="Times New Roman" w:hAnsi="Times New Roman" w:cs="Times New Roman"/>
                <w:sz w:val="20"/>
                <w:lang w:val="ru-RU"/>
              </w:rPr>
              <w:t>environmental</w:t>
            </w:r>
            <w:proofErr w:type="spellEnd"/>
            <w:r w:rsidRPr="006D2A34">
              <w:rPr>
                <w:rFonts w:ascii="Times New Roman" w:eastAsia="Times New Roman" w:hAnsi="Times New Roman" w:cs="Times New Roman"/>
                <w:sz w:val="20"/>
                <w:lang w:val="ru-RU"/>
              </w:rPr>
              <w:t xml:space="preserve"> </w:t>
            </w:r>
            <w:proofErr w:type="spellStart"/>
            <w:r w:rsidRPr="006D2A34">
              <w:rPr>
                <w:rFonts w:ascii="Times New Roman" w:eastAsia="Times New Roman" w:hAnsi="Times New Roman" w:cs="Times New Roman"/>
                <w:sz w:val="20"/>
                <w:lang w:val="ru-RU"/>
              </w:rPr>
              <w:t>law</w:t>
            </w:r>
            <w:proofErr w:type="spellEnd"/>
            <w:r w:rsidRPr="006D2A34">
              <w:rPr>
                <w:rFonts w:ascii="Times New Roman" w:eastAsia="Times New Roman" w:hAnsi="Times New Roman" w:cs="Times New Roman"/>
                <w:sz w:val="20"/>
                <w:lang w:val="ru-RU"/>
              </w:rPr>
              <w:t>.</w:t>
            </w:r>
          </w:p>
        </w:tc>
        <w:tc>
          <w:tcPr>
            <w:tcW w:w="860" w:type="dxa"/>
          </w:tcPr>
          <w:p w14:paraId="0848230E" w14:textId="77777777" w:rsidR="002B4CB3" w:rsidRPr="002B4CB3" w:rsidRDefault="002B4CB3" w:rsidP="002B4CB3">
            <w:pPr>
              <w:spacing w:line="251" w:lineRule="exact"/>
              <w:jc w:val="center"/>
              <w:rPr>
                <w:rFonts w:ascii="Times New Roman" w:eastAsia="Times New Roman" w:hAnsi="Times New Roman" w:cs="Times New Roman"/>
              </w:rPr>
            </w:pPr>
            <w:r w:rsidRPr="002B4CB3">
              <w:rPr>
                <w:rFonts w:ascii="Times New Roman" w:eastAsia="Times New Roman" w:hAnsi="Times New Roman" w:cs="Times New Roman"/>
              </w:rPr>
              <w:t>1</w:t>
            </w:r>
          </w:p>
        </w:tc>
        <w:tc>
          <w:tcPr>
            <w:tcW w:w="827" w:type="dxa"/>
          </w:tcPr>
          <w:p w14:paraId="527592D9" w14:textId="77777777" w:rsidR="002B4CB3" w:rsidRPr="002B4CB3" w:rsidRDefault="002B4CB3" w:rsidP="002B4CB3">
            <w:pPr>
              <w:rPr>
                <w:rFonts w:ascii="Times New Roman" w:eastAsia="Times New Roman" w:hAnsi="Times New Roman" w:cs="Times New Roman"/>
                <w:sz w:val="18"/>
              </w:rPr>
            </w:pPr>
          </w:p>
        </w:tc>
      </w:tr>
      <w:tr w:rsidR="002B4CB3" w:rsidRPr="002B4CB3" w14:paraId="628B00D1" w14:textId="77777777" w:rsidTr="002B4CB3">
        <w:trPr>
          <w:trHeight w:val="254"/>
        </w:trPr>
        <w:tc>
          <w:tcPr>
            <w:tcW w:w="1136" w:type="dxa"/>
            <w:gridSpan w:val="2"/>
            <w:vMerge/>
            <w:tcBorders>
              <w:top w:val="nil"/>
            </w:tcBorders>
          </w:tcPr>
          <w:p w14:paraId="2EC68AA2" w14:textId="77777777" w:rsidR="002B4CB3" w:rsidRPr="002B4CB3" w:rsidRDefault="002B4CB3" w:rsidP="002B4CB3">
            <w:pPr>
              <w:rPr>
                <w:rFonts w:ascii="Times New Roman" w:eastAsia="Times New Roman" w:hAnsi="Times New Roman" w:cs="Times New Roman"/>
                <w:sz w:val="2"/>
                <w:szCs w:val="2"/>
              </w:rPr>
            </w:pPr>
          </w:p>
        </w:tc>
        <w:tc>
          <w:tcPr>
            <w:tcW w:w="7698" w:type="dxa"/>
            <w:gridSpan w:val="5"/>
          </w:tcPr>
          <w:p w14:paraId="11C136C8" w14:textId="18B73F74" w:rsidR="002B4CB3" w:rsidRPr="006D2A34" w:rsidRDefault="00411DE0" w:rsidP="002B4CB3">
            <w:pPr>
              <w:spacing w:line="213" w:lineRule="exact"/>
              <w:rPr>
                <w:rFonts w:ascii="Times New Roman" w:eastAsia="Times New Roman" w:hAnsi="Times New Roman" w:cs="Times New Roman"/>
                <w:sz w:val="20"/>
              </w:rPr>
            </w:pPr>
            <w:r>
              <w:rPr>
                <w:rFonts w:ascii="Times New Roman" w:eastAsia="Times New Roman" w:hAnsi="Times New Roman" w:cs="Times New Roman"/>
                <w:b/>
                <w:sz w:val="20"/>
              </w:rPr>
              <w:t>S</w:t>
            </w:r>
            <w:r w:rsidR="002B4CB3" w:rsidRPr="00411DE0">
              <w:rPr>
                <w:rFonts w:ascii="Times New Roman" w:eastAsia="Times New Roman" w:hAnsi="Times New Roman" w:cs="Times New Roman"/>
                <w:b/>
                <w:sz w:val="20"/>
              </w:rPr>
              <w:t>3.</w:t>
            </w:r>
            <w:r w:rsidR="002B4CB3" w:rsidRPr="00411DE0">
              <w:rPr>
                <w:rFonts w:ascii="Times New Roman" w:eastAsia="Times New Roman" w:hAnsi="Times New Roman" w:cs="Times New Roman"/>
                <w:b/>
                <w:spacing w:val="45"/>
                <w:sz w:val="20"/>
              </w:rPr>
              <w:t xml:space="preserve"> </w:t>
            </w:r>
            <w:r w:rsidR="006D2A34" w:rsidRPr="006D2A34">
              <w:rPr>
                <w:rFonts w:ascii="Times New Roman" w:eastAsia="Times New Roman" w:hAnsi="Times New Roman" w:cs="Times New Roman"/>
                <w:sz w:val="20"/>
              </w:rPr>
              <w:t>Legal issues as the legal basis for environmental management and protection.</w:t>
            </w:r>
          </w:p>
        </w:tc>
        <w:tc>
          <w:tcPr>
            <w:tcW w:w="860" w:type="dxa"/>
          </w:tcPr>
          <w:p w14:paraId="3C5F4689" w14:textId="59C346A8" w:rsidR="002B4CB3" w:rsidRPr="002B4CB3" w:rsidRDefault="0025424B" w:rsidP="002B4CB3">
            <w:pPr>
              <w:spacing w:before="1" w:line="233" w:lineRule="exact"/>
              <w:jc w:val="center"/>
              <w:rPr>
                <w:rFonts w:ascii="Times New Roman" w:eastAsia="Times New Roman" w:hAnsi="Times New Roman" w:cs="Times New Roman"/>
                <w:lang w:val="ru-RU"/>
              </w:rPr>
            </w:pPr>
            <w:r>
              <w:rPr>
                <w:rFonts w:ascii="Times New Roman" w:eastAsia="Times New Roman" w:hAnsi="Times New Roman" w:cs="Times New Roman"/>
                <w:lang w:val="ru-RU"/>
              </w:rPr>
              <w:t>2</w:t>
            </w:r>
          </w:p>
        </w:tc>
        <w:tc>
          <w:tcPr>
            <w:tcW w:w="827" w:type="dxa"/>
          </w:tcPr>
          <w:p w14:paraId="2E21D23C" w14:textId="77777777" w:rsidR="002B4CB3" w:rsidRPr="002B4CB3" w:rsidRDefault="002B4CB3" w:rsidP="002B4CB3">
            <w:pPr>
              <w:spacing w:before="1" w:line="233" w:lineRule="exact"/>
              <w:ind w:right="6"/>
              <w:jc w:val="center"/>
              <w:rPr>
                <w:rFonts w:ascii="Times New Roman" w:eastAsia="Times New Roman" w:hAnsi="Times New Roman" w:cs="Times New Roman"/>
              </w:rPr>
            </w:pPr>
            <w:r w:rsidRPr="002B4CB3">
              <w:rPr>
                <w:rFonts w:ascii="Times New Roman" w:eastAsia="Times New Roman" w:hAnsi="Times New Roman" w:cs="Times New Roman"/>
              </w:rPr>
              <w:t>7</w:t>
            </w:r>
          </w:p>
        </w:tc>
      </w:tr>
      <w:tr w:rsidR="002B4CB3" w:rsidRPr="002B4CB3" w14:paraId="25B153E3" w14:textId="77777777" w:rsidTr="002B4CB3">
        <w:trPr>
          <w:trHeight w:val="460"/>
        </w:trPr>
        <w:tc>
          <w:tcPr>
            <w:tcW w:w="1136" w:type="dxa"/>
            <w:gridSpan w:val="2"/>
            <w:vMerge/>
            <w:tcBorders>
              <w:top w:val="nil"/>
            </w:tcBorders>
          </w:tcPr>
          <w:p w14:paraId="09AB3489" w14:textId="77777777" w:rsidR="002B4CB3" w:rsidRPr="002B4CB3" w:rsidRDefault="002B4CB3" w:rsidP="002B4CB3">
            <w:pPr>
              <w:rPr>
                <w:rFonts w:ascii="Times New Roman" w:eastAsia="Times New Roman" w:hAnsi="Times New Roman" w:cs="Times New Roman"/>
                <w:sz w:val="2"/>
                <w:szCs w:val="2"/>
              </w:rPr>
            </w:pPr>
          </w:p>
        </w:tc>
        <w:tc>
          <w:tcPr>
            <w:tcW w:w="7698" w:type="dxa"/>
            <w:gridSpan w:val="5"/>
          </w:tcPr>
          <w:p w14:paraId="080B20BF" w14:textId="005FCA1D" w:rsidR="002B4CB3" w:rsidRPr="00411DE0" w:rsidRDefault="00411DE0" w:rsidP="002B4CB3">
            <w:pPr>
              <w:spacing w:line="228" w:lineRule="auto"/>
              <w:rPr>
                <w:rFonts w:ascii="Times New Roman" w:eastAsia="Times New Roman" w:hAnsi="Times New Roman" w:cs="Times New Roman"/>
                <w:sz w:val="20"/>
              </w:rPr>
            </w:pPr>
            <w:r>
              <w:rPr>
                <w:rFonts w:ascii="Times New Roman" w:eastAsia="Times New Roman" w:hAnsi="Times New Roman" w:cs="Times New Roman"/>
                <w:b/>
                <w:sz w:val="20"/>
              </w:rPr>
              <w:t>STW</w:t>
            </w:r>
            <w:r w:rsidR="002B4CB3" w:rsidRPr="00411DE0">
              <w:rPr>
                <w:rFonts w:ascii="Times New Roman" w:eastAsia="Times New Roman" w:hAnsi="Times New Roman" w:cs="Times New Roman"/>
                <w:b/>
                <w:spacing w:val="-9"/>
                <w:sz w:val="20"/>
              </w:rPr>
              <w:t xml:space="preserve"> </w:t>
            </w:r>
            <w:r w:rsidR="002B4CB3" w:rsidRPr="00411DE0">
              <w:rPr>
                <w:rFonts w:ascii="Times New Roman" w:eastAsia="Times New Roman" w:hAnsi="Times New Roman" w:cs="Times New Roman"/>
                <w:b/>
                <w:sz w:val="20"/>
              </w:rPr>
              <w:t>1.</w:t>
            </w:r>
            <w:r w:rsidR="002B4CB3" w:rsidRPr="00411DE0">
              <w:rPr>
                <w:rFonts w:ascii="Times New Roman" w:eastAsia="Times New Roman" w:hAnsi="Times New Roman" w:cs="Times New Roman"/>
                <w:b/>
                <w:spacing w:val="-5"/>
                <w:sz w:val="20"/>
              </w:rPr>
              <w:t xml:space="preserve"> </w:t>
            </w:r>
            <w:r w:rsidRPr="00411DE0">
              <w:rPr>
                <w:rFonts w:ascii="Times New Roman" w:eastAsia="Times New Roman" w:hAnsi="Times New Roman" w:cs="Times New Roman"/>
                <w:sz w:val="20"/>
              </w:rPr>
              <w:t>Topic: Use and protection of mineral resources: objects of legal regulation; management of the use and protection of mineral resources (presentation).</w:t>
            </w:r>
          </w:p>
        </w:tc>
        <w:tc>
          <w:tcPr>
            <w:tcW w:w="860" w:type="dxa"/>
          </w:tcPr>
          <w:p w14:paraId="2DF402F9" w14:textId="77777777" w:rsidR="002B4CB3" w:rsidRPr="00411DE0" w:rsidRDefault="002B4CB3" w:rsidP="002B4CB3">
            <w:pPr>
              <w:rPr>
                <w:rFonts w:ascii="Times New Roman" w:eastAsia="Times New Roman" w:hAnsi="Times New Roman" w:cs="Times New Roman"/>
                <w:sz w:val="18"/>
              </w:rPr>
            </w:pPr>
          </w:p>
        </w:tc>
        <w:tc>
          <w:tcPr>
            <w:tcW w:w="827" w:type="dxa"/>
          </w:tcPr>
          <w:p w14:paraId="0522DE28" w14:textId="77777777" w:rsidR="002B4CB3" w:rsidRPr="002B4CB3" w:rsidRDefault="002B4CB3" w:rsidP="0025424B">
            <w:pPr>
              <w:spacing w:line="251" w:lineRule="exact"/>
              <w:ind w:right="281"/>
              <w:jc w:val="right"/>
              <w:rPr>
                <w:rFonts w:ascii="Times New Roman" w:eastAsia="Times New Roman" w:hAnsi="Times New Roman" w:cs="Times New Roman"/>
              </w:rPr>
            </w:pPr>
            <w:r w:rsidRPr="002B4CB3">
              <w:rPr>
                <w:rFonts w:ascii="Times New Roman" w:eastAsia="Times New Roman" w:hAnsi="Times New Roman" w:cs="Times New Roman"/>
              </w:rPr>
              <w:t>25</w:t>
            </w:r>
          </w:p>
        </w:tc>
      </w:tr>
      <w:tr w:rsidR="002B4CB3" w:rsidRPr="002B4CB3" w14:paraId="513AF7F2" w14:textId="77777777" w:rsidTr="002B4CB3">
        <w:trPr>
          <w:trHeight w:val="420"/>
        </w:trPr>
        <w:tc>
          <w:tcPr>
            <w:tcW w:w="1136" w:type="dxa"/>
            <w:gridSpan w:val="2"/>
            <w:vMerge w:val="restart"/>
          </w:tcPr>
          <w:p w14:paraId="1EEBFD83" w14:textId="77777777" w:rsidR="002B4CB3" w:rsidRPr="002B4CB3" w:rsidRDefault="002B4CB3" w:rsidP="002B4CB3">
            <w:pPr>
              <w:spacing w:line="221" w:lineRule="exact"/>
              <w:jc w:val="center"/>
              <w:rPr>
                <w:rFonts w:ascii="Times New Roman" w:eastAsia="Times New Roman" w:hAnsi="Times New Roman" w:cs="Times New Roman"/>
                <w:sz w:val="20"/>
              </w:rPr>
            </w:pPr>
            <w:r w:rsidRPr="002B4CB3">
              <w:rPr>
                <w:rFonts w:ascii="Times New Roman" w:eastAsia="Times New Roman" w:hAnsi="Times New Roman" w:cs="Times New Roman"/>
                <w:w w:val="99"/>
                <w:sz w:val="20"/>
              </w:rPr>
              <w:t>4</w:t>
            </w:r>
          </w:p>
        </w:tc>
        <w:tc>
          <w:tcPr>
            <w:tcW w:w="7698" w:type="dxa"/>
            <w:gridSpan w:val="5"/>
          </w:tcPr>
          <w:p w14:paraId="0BA6487E" w14:textId="5270A0FF" w:rsidR="002B4CB3" w:rsidRPr="00411DE0" w:rsidRDefault="00411DE0" w:rsidP="002B4CB3">
            <w:pPr>
              <w:spacing w:line="198" w:lineRule="exact"/>
              <w:rPr>
                <w:rFonts w:ascii="Times New Roman" w:eastAsia="Times New Roman" w:hAnsi="Times New Roman" w:cs="Times New Roman"/>
                <w:sz w:val="20"/>
              </w:rPr>
            </w:pPr>
            <w:r>
              <w:rPr>
                <w:rFonts w:ascii="Times New Roman" w:eastAsia="Times New Roman" w:hAnsi="Times New Roman" w:cs="Times New Roman"/>
                <w:b/>
                <w:sz w:val="20"/>
              </w:rPr>
              <w:t>L</w:t>
            </w:r>
            <w:r w:rsidR="002B4CB3" w:rsidRPr="002B4CB3">
              <w:rPr>
                <w:rFonts w:ascii="Times New Roman" w:eastAsia="Times New Roman" w:hAnsi="Times New Roman" w:cs="Times New Roman"/>
                <w:b/>
                <w:spacing w:val="-5"/>
                <w:sz w:val="20"/>
                <w:lang w:val="ru-RU"/>
              </w:rPr>
              <w:t xml:space="preserve"> </w:t>
            </w:r>
            <w:r w:rsidR="002B4CB3" w:rsidRPr="002B4CB3">
              <w:rPr>
                <w:rFonts w:ascii="Times New Roman" w:eastAsia="Times New Roman" w:hAnsi="Times New Roman" w:cs="Times New Roman"/>
                <w:b/>
                <w:sz w:val="20"/>
                <w:lang w:val="ru-RU"/>
              </w:rPr>
              <w:t>4.</w:t>
            </w:r>
            <w:r w:rsidR="002B4CB3" w:rsidRPr="002B4CB3">
              <w:rPr>
                <w:rFonts w:ascii="Times New Roman" w:eastAsia="Times New Roman" w:hAnsi="Times New Roman" w:cs="Times New Roman"/>
                <w:b/>
                <w:spacing w:val="42"/>
                <w:sz w:val="20"/>
                <w:lang w:val="ru-RU"/>
              </w:rPr>
              <w:t xml:space="preserve"> </w:t>
            </w:r>
            <w:r w:rsidRPr="00411DE0">
              <w:rPr>
                <w:rFonts w:ascii="Times New Roman" w:eastAsia="Times New Roman" w:hAnsi="Times New Roman" w:cs="Times New Roman"/>
                <w:sz w:val="20"/>
              </w:rPr>
              <w:t>Development of a regulatory framework for environmental management and protection.</w:t>
            </w:r>
          </w:p>
        </w:tc>
        <w:tc>
          <w:tcPr>
            <w:tcW w:w="860" w:type="dxa"/>
          </w:tcPr>
          <w:p w14:paraId="0537B10A" w14:textId="77777777" w:rsidR="002B4CB3" w:rsidRPr="002B4CB3" w:rsidRDefault="002B4CB3" w:rsidP="002B4CB3">
            <w:pPr>
              <w:spacing w:line="251" w:lineRule="exact"/>
              <w:jc w:val="center"/>
              <w:rPr>
                <w:rFonts w:ascii="Times New Roman" w:eastAsia="Times New Roman" w:hAnsi="Times New Roman" w:cs="Times New Roman"/>
              </w:rPr>
            </w:pPr>
            <w:r w:rsidRPr="002B4CB3">
              <w:rPr>
                <w:rFonts w:ascii="Times New Roman" w:eastAsia="Times New Roman" w:hAnsi="Times New Roman" w:cs="Times New Roman"/>
              </w:rPr>
              <w:t>1</w:t>
            </w:r>
          </w:p>
        </w:tc>
        <w:tc>
          <w:tcPr>
            <w:tcW w:w="827" w:type="dxa"/>
          </w:tcPr>
          <w:p w14:paraId="448F8701" w14:textId="77777777" w:rsidR="002B4CB3" w:rsidRPr="002B4CB3" w:rsidRDefault="002B4CB3" w:rsidP="002B4CB3">
            <w:pPr>
              <w:rPr>
                <w:rFonts w:ascii="Times New Roman" w:eastAsia="Times New Roman" w:hAnsi="Times New Roman" w:cs="Times New Roman"/>
                <w:sz w:val="18"/>
              </w:rPr>
            </w:pPr>
          </w:p>
        </w:tc>
      </w:tr>
      <w:tr w:rsidR="002B4CB3" w:rsidRPr="002B4CB3" w14:paraId="0FEE5931" w14:textId="77777777" w:rsidTr="002B4CB3">
        <w:trPr>
          <w:trHeight w:val="460"/>
        </w:trPr>
        <w:tc>
          <w:tcPr>
            <w:tcW w:w="1136" w:type="dxa"/>
            <w:gridSpan w:val="2"/>
            <w:vMerge/>
            <w:tcBorders>
              <w:top w:val="nil"/>
            </w:tcBorders>
          </w:tcPr>
          <w:p w14:paraId="5E46DCCC" w14:textId="77777777" w:rsidR="002B4CB3" w:rsidRPr="002B4CB3" w:rsidRDefault="002B4CB3" w:rsidP="002B4CB3">
            <w:pPr>
              <w:rPr>
                <w:rFonts w:ascii="Times New Roman" w:eastAsia="Times New Roman" w:hAnsi="Times New Roman" w:cs="Times New Roman"/>
                <w:sz w:val="2"/>
                <w:szCs w:val="2"/>
              </w:rPr>
            </w:pPr>
          </w:p>
        </w:tc>
        <w:tc>
          <w:tcPr>
            <w:tcW w:w="7698" w:type="dxa"/>
            <w:gridSpan w:val="5"/>
          </w:tcPr>
          <w:p w14:paraId="5F916ECD" w14:textId="2A3D522A" w:rsidR="002B4CB3" w:rsidRPr="00411DE0" w:rsidRDefault="00411DE0" w:rsidP="002B4CB3">
            <w:pPr>
              <w:spacing w:line="228" w:lineRule="auto"/>
              <w:rPr>
                <w:rFonts w:ascii="Times New Roman" w:eastAsia="Times New Roman" w:hAnsi="Times New Roman" w:cs="Times New Roman"/>
                <w:sz w:val="20"/>
              </w:rPr>
            </w:pPr>
            <w:r>
              <w:rPr>
                <w:rFonts w:ascii="Times New Roman" w:eastAsia="Times New Roman" w:hAnsi="Times New Roman" w:cs="Times New Roman"/>
                <w:b/>
                <w:sz w:val="20"/>
              </w:rPr>
              <w:t>S</w:t>
            </w:r>
            <w:r w:rsidR="002B4CB3" w:rsidRPr="002B4CB3">
              <w:rPr>
                <w:rFonts w:ascii="Times New Roman" w:eastAsia="Times New Roman" w:hAnsi="Times New Roman" w:cs="Times New Roman"/>
                <w:b/>
                <w:spacing w:val="-6"/>
                <w:sz w:val="20"/>
                <w:lang w:val="ru-RU"/>
              </w:rPr>
              <w:t xml:space="preserve"> </w:t>
            </w:r>
            <w:r w:rsidR="002B4CB3" w:rsidRPr="002B4CB3">
              <w:rPr>
                <w:rFonts w:ascii="Times New Roman" w:eastAsia="Times New Roman" w:hAnsi="Times New Roman" w:cs="Times New Roman"/>
                <w:b/>
                <w:sz w:val="20"/>
                <w:lang w:val="ru-RU"/>
              </w:rPr>
              <w:t>4.</w:t>
            </w:r>
            <w:r w:rsidR="002B4CB3" w:rsidRPr="002B4CB3">
              <w:rPr>
                <w:rFonts w:ascii="Times New Roman" w:eastAsia="Times New Roman" w:hAnsi="Times New Roman" w:cs="Times New Roman"/>
                <w:b/>
                <w:spacing w:val="37"/>
                <w:sz w:val="20"/>
                <w:lang w:val="ru-RU"/>
              </w:rPr>
              <w:t xml:space="preserve"> </w:t>
            </w:r>
            <w:r w:rsidRPr="00411DE0">
              <w:rPr>
                <w:rFonts w:ascii="Times New Roman" w:eastAsia="Times New Roman" w:hAnsi="Times New Roman" w:cs="Times New Roman"/>
                <w:sz w:val="20"/>
              </w:rPr>
              <w:t>Legal issues of the regulatory framework for natural resource use and environmental protection.</w:t>
            </w:r>
          </w:p>
        </w:tc>
        <w:tc>
          <w:tcPr>
            <w:tcW w:w="860" w:type="dxa"/>
          </w:tcPr>
          <w:p w14:paraId="69548F81" w14:textId="6E15D27B" w:rsidR="002B4CB3" w:rsidRPr="002B4CB3" w:rsidRDefault="0025424B" w:rsidP="002B4CB3">
            <w:pPr>
              <w:spacing w:line="251" w:lineRule="exact"/>
              <w:jc w:val="center"/>
              <w:rPr>
                <w:rFonts w:ascii="Times New Roman" w:eastAsia="Times New Roman" w:hAnsi="Times New Roman" w:cs="Times New Roman"/>
                <w:lang w:val="ru-RU"/>
              </w:rPr>
            </w:pPr>
            <w:r>
              <w:rPr>
                <w:rFonts w:ascii="Times New Roman" w:eastAsia="Times New Roman" w:hAnsi="Times New Roman" w:cs="Times New Roman"/>
                <w:lang w:val="ru-RU"/>
              </w:rPr>
              <w:t>2</w:t>
            </w:r>
          </w:p>
        </w:tc>
        <w:tc>
          <w:tcPr>
            <w:tcW w:w="827" w:type="dxa"/>
          </w:tcPr>
          <w:p w14:paraId="6C122A51" w14:textId="77777777" w:rsidR="002B4CB3" w:rsidRPr="002B4CB3" w:rsidRDefault="002B4CB3" w:rsidP="002B4CB3">
            <w:pPr>
              <w:spacing w:line="251" w:lineRule="exact"/>
              <w:ind w:right="6"/>
              <w:jc w:val="center"/>
              <w:rPr>
                <w:rFonts w:ascii="Times New Roman" w:eastAsia="Times New Roman" w:hAnsi="Times New Roman" w:cs="Times New Roman"/>
              </w:rPr>
            </w:pPr>
            <w:r w:rsidRPr="002B4CB3">
              <w:rPr>
                <w:rFonts w:ascii="Times New Roman" w:eastAsia="Times New Roman" w:hAnsi="Times New Roman" w:cs="Times New Roman"/>
              </w:rPr>
              <w:t>7</w:t>
            </w:r>
          </w:p>
        </w:tc>
      </w:tr>
      <w:tr w:rsidR="002B4CB3" w:rsidRPr="002B4CB3" w14:paraId="3871BC1B" w14:textId="77777777" w:rsidTr="002B4CB3">
        <w:trPr>
          <w:trHeight w:val="251"/>
        </w:trPr>
        <w:tc>
          <w:tcPr>
            <w:tcW w:w="1136" w:type="dxa"/>
            <w:gridSpan w:val="2"/>
            <w:vMerge w:val="restart"/>
          </w:tcPr>
          <w:p w14:paraId="45E078B4" w14:textId="77777777" w:rsidR="002B4CB3" w:rsidRPr="002B4CB3" w:rsidRDefault="002B4CB3" w:rsidP="002B4CB3">
            <w:pPr>
              <w:spacing w:line="221" w:lineRule="exact"/>
              <w:jc w:val="center"/>
              <w:rPr>
                <w:rFonts w:ascii="Times New Roman" w:eastAsia="Times New Roman" w:hAnsi="Times New Roman" w:cs="Times New Roman"/>
                <w:sz w:val="20"/>
              </w:rPr>
            </w:pPr>
            <w:r w:rsidRPr="002B4CB3">
              <w:rPr>
                <w:rFonts w:ascii="Times New Roman" w:eastAsia="Times New Roman" w:hAnsi="Times New Roman" w:cs="Times New Roman"/>
                <w:w w:val="99"/>
                <w:sz w:val="20"/>
              </w:rPr>
              <w:t>5</w:t>
            </w:r>
          </w:p>
        </w:tc>
        <w:tc>
          <w:tcPr>
            <w:tcW w:w="7698" w:type="dxa"/>
            <w:gridSpan w:val="5"/>
          </w:tcPr>
          <w:p w14:paraId="4F836B4E" w14:textId="5B877770" w:rsidR="002B4CB3" w:rsidRPr="00411DE0" w:rsidRDefault="00411DE0" w:rsidP="002B4CB3">
            <w:pPr>
              <w:spacing w:line="211" w:lineRule="exact"/>
              <w:rPr>
                <w:rFonts w:ascii="Times New Roman" w:eastAsia="Times New Roman" w:hAnsi="Times New Roman" w:cs="Times New Roman"/>
                <w:sz w:val="20"/>
              </w:rPr>
            </w:pPr>
            <w:r>
              <w:rPr>
                <w:rFonts w:ascii="Times New Roman" w:eastAsia="Times New Roman" w:hAnsi="Times New Roman" w:cs="Times New Roman"/>
                <w:b/>
                <w:sz w:val="20"/>
              </w:rPr>
              <w:t>L</w:t>
            </w:r>
            <w:r w:rsidR="002B4CB3" w:rsidRPr="002B4CB3">
              <w:rPr>
                <w:rFonts w:ascii="Times New Roman" w:eastAsia="Times New Roman" w:hAnsi="Times New Roman" w:cs="Times New Roman"/>
                <w:b/>
                <w:spacing w:val="-5"/>
                <w:sz w:val="20"/>
                <w:lang w:val="ru-RU"/>
              </w:rPr>
              <w:t xml:space="preserve"> </w:t>
            </w:r>
            <w:r w:rsidR="002B4CB3" w:rsidRPr="002B4CB3">
              <w:rPr>
                <w:rFonts w:ascii="Times New Roman" w:eastAsia="Times New Roman" w:hAnsi="Times New Roman" w:cs="Times New Roman"/>
                <w:b/>
                <w:sz w:val="20"/>
                <w:lang w:val="ru-RU"/>
              </w:rPr>
              <w:t>5.</w:t>
            </w:r>
            <w:r w:rsidR="002B4CB3" w:rsidRPr="002B4CB3">
              <w:rPr>
                <w:rFonts w:ascii="Times New Roman" w:eastAsia="Times New Roman" w:hAnsi="Times New Roman" w:cs="Times New Roman"/>
                <w:b/>
                <w:spacing w:val="43"/>
                <w:sz w:val="20"/>
                <w:lang w:val="ru-RU"/>
              </w:rPr>
              <w:t xml:space="preserve"> </w:t>
            </w:r>
            <w:r w:rsidRPr="00411DE0">
              <w:rPr>
                <w:rFonts w:ascii="Times New Roman" w:eastAsia="Times New Roman" w:hAnsi="Times New Roman" w:cs="Times New Roman"/>
                <w:sz w:val="20"/>
              </w:rPr>
              <w:t>Objects and principles of environmental management and protection.</w:t>
            </w:r>
          </w:p>
        </w:tc>
        <w:tc>
          <w:tcPr>
            <w:tcW w:w="860" w:type="dxa"/>
          </w:tcPr>
          <w:p w14:paraId="7FB867F9" w14:textId="77777777" w:rsidR="002B4CB3" w:rsidRPr="002B4CB3" w:rsidRDefault="002B4CB3" w:rsidP="002B4CB3">
            <w:pPr>
              <w:spacing w:line="232" w:lineRule="exact"/>
              <w:jc w:val="center"/>
              <w:rPr>
                <w:rFonts w:ascii="Times New Roman" w:eastAsia="Times New Roman" w:hAnsi="Times New Roman" w:cs="Times New Roman"/>
              </w:rPr>
            </w:pPr>
            <w:r w:rsidRPr="002B4CB3">
              <w:rPr>
                <w:rFonts w:ascii="Times New Roman" w:eastAsia="Times New Roman" w:hAnsi="Times New Roman" w:cs="Times New Roman"/>
              </w:rPr>
              <w:t>1</w:t>
            </w:r>
          </w:p>
        </w:tc>
        <w:tc>
          <w:tcPr>
            <w:tcW w:w="827" w:type="dxa"/>
          </w:tcPr>
          <w:p w14:paraId="6079B716" w14:textId="77777777" w:rsidR="002B4CB3" w:rsidRPr="002B4CB3" w:rsidRDefault="002B4CB3" w:rsidP="002B4CB3">
            <w:pPr>
              <w:rPr>
                <w:rFonts w:ascii="Times New Roman" w:eastAsia="Times New Roman" w:hAnsi="Times New Roman" w:cs="Times New Roman"/>
                <w:sz w:val="18"/>
              </w:rPr>
            </w:pPr>
          </w:p>
        </w:tc>
      </w:tr>
      <w:tr w:rsidR="002B4CB3" w:rsidRPr="002B4CB3" w14:paraId="3F589F3C" w14:textId="77777777" w:rsidTr="002B4CB3">
        <w:trPr>
          <w:trHeight w:val="662"/>
        </w:trPr>
        <w:tc>
          <w:tcPr>
            <w:tcW w:w="1136" w:type="dxa"/>
            <w:gridSpan w:val="2"/>
            <w:vMerge/>
            <w:tcBorders>
              <w:top w:val="nil"/>
            </w:tcBorders>
          </w:tcPr>
          <w:p w14:paraId="7E4A2DF9" w14:textId="77777777" w:rsidR="002B4CB3" w:rsidRPr="002B4CB3" w:rsidRDefault="002B4CB3" w:rsidP="002B4CB3">
            <w:pPr>
              <w:rPr>
                <w:rFonts w:ascii="Times New Roman" w:eastAsia="Times New Roman" w:hAnsi="Times New Roman" w:cs="Times New Roman"/>
                <w:sz w:val="2"/>
                <w:szCs w:val="2"/>
              </w:rPr>
            </w:pPr>
          </w:p>
        </w:tc>
        <w:tc>
          <w:tcPr>
            <w:tcW w:w="7698" w:type="dxa"/>
            <w:gridSpan w:val="5"/>
          </w:tcPr>
          <w:p w14:paraId="721CD1A4" w14:textId="055A375E" w:rsidR="002B4CB3" w:rsidRPr="00411DE0" w:rsidRDefault="00411DE0" w:rsidP="002B4CB3">
            <w:pPr>
              <w:spacing w:line="200" w:lineRule="exact"/>
              <w:rPr>
                <w:rFonts w:ascii="Times New Roman" w:eastAsia="Times New Roman" w:hAnsi="Times New Roman" w:cs="Times New Roman"/>
                <w:sz w:val="20"/>
              </w:rPr>
            </w:pPr>
            <w:r>
              <w:rPr>
                <w:rFonts w:ascii="Times New Roman" w:eastAsia="Times New Roman" w:hAnsi="Times New Roman" w:cs="Times New Roman"/>
                <w:b/>
                <w:sz w:val="20"/>
              </w:rPr>
              <w:t>S</w:t>
            </w:r>
            <w:r w:rsidR="002B4CB3" w:rsidRPr="002B4CB3">
              <w:rPr>
                <w:rFonts w:ascii="Times New Roman" w:eastAsia="Times New Roman" w:hAnsi="Times New Roman" w:cs="Times New Roman"/>
                <w:b/>
                <w:spacing w:val="-9"/>
                <w:sz w:val="20"/>
                <w:lang w:val="ru-RU"/>
              </w:rPr>
              <w:t xml:space="preserve"> </w:t>
            </w:r>
            <w:r w:rsidR="002B4CB3" w:rsidRPr="002B4CB3">
              <w:rPr>
                <w:rFonts w:ascii="Times New Roman" w:eastAsia="Times New Roman" w:hAnsi="Times New Roman" w:cs="Times New Roman"/>
                <w:b/>
                <w:sz w:val="20"/>
                <w:lang w:val="ru-RU"/>
              </w:rPr>
              <w:t>5.</w:t>
            </w:r>
            <w:r w:rsidR="002B4CB3" w:rsidRPr="002B4CB3">
              <w:rPr>
                <w:rFonts w:ascii="Times New Roman" w:eastAsia="Times New Roman" w:hAnsi="Times New Roman" w:cs="Times New Roman"/>
                <w:b/>
                <w:spacing w:val="37"/>
                <w:sz w:val="20"/>
                <w:lang w:val="ru-RU"/>
              </w:rPr>
              <w:t xml:space="preserve"> </w:t>
            </w:r>
            <w:r w:rsidRPr="00411DE0">
              <w:rPr>
                <w:rFonts w:ascii="Times New Roman" w:eastAsia="Times New Roman" w:hAnsi="Times New Roman" w:cs="Times New Roman"/>
                <w:sz w:val="20"/>
              </w:rPr>
              <w:t>The importance of the principles of rational nature management and environmental protection for practice.</w:t>
            </w:r>
          </w:p>
        </w:tc>
        <w:tc>
          <w:tcPr>
            <w:tcW w:w="860" w:type="dxa"/>
          </w:tcPr>
          <w:p w14:paraId="56A369DA" w14:textId="5C15F792" w:rsidR="002B4CB3" w:rsidRPr="002B4CB3" w:rsidRDefault="0025424B" w:rsidP="002B4CB3">
            <w:pPr>
              <w:spacing w:before="1"/>
              <w:jc w:val="center"/>
              <w:rPr>
                <w:rFonts w:ascii="Times New Roman" w:eastAsia="Times New Roman" w:hAnsi="Times New Roman" w:cs="Times New Roman"/>
                <w:lang w:val="ru-RU"/>
              </w:rPr>
            </w:pPr>
            <w:r>
              <w:rPr>
                <w:rFonts w:ascii="Times New Roman" w:eastAsia="Times New Roman" w:hAnsi="Times New Roman" w:cs="Times New Roman"/>
                <w:lang w:val="ru-RU"/>
              </w:rPr>
              <w:t>2</w:t>
            </w:r>
          </w:p>
        </w:tc>
        <w:tc>
          <w:tcPr>
            <w:tcW w:w="827" w:type="dxa"/>
          </w:tcPr>
          <w:p w14:paraId="5620B1FA" w14:textId="77777777" w:rsidR="002B4CB3" w:rsidRPr="002B4CB3" w:rsidRDefault="002B4CB3" w:rsidP="002B4CB3">
            <w:pPr>
              <w:spacing w:before="1"/>
              <w:ind w:right="6"/>
              <w:jc w:val="center"/>
              <w:rPr>
                <w:rFonts w:ascii="Times New Roman" w:eastAsia="Times New Roman" w:hAnsi="Times New Roman" w:cs="Times New Roman"/>
              </w:rPr>
            </w:pPr>
            <w:r w:rsidRPr="002B4CB3">
              <w:rPr>
                <w:rFonts w:ascii="Times New Roman" w:eastAsia="Times New Roman" w:hAnsi="Times New Roman" w:cs="Times New Roman"/>
              </w:rPr>
              <w:t>7</w:t>
            </w:r>
          </w:p>
        </w:tc>
      </w:tr>
      <w:tr w:rsidR="002B4CB3" w:rsidRPr="00411DE0" w14:paraId="78ABCB44" w14:textId="6B4660E0" w:rsidTr="002B4CB3">
        <w:trPr>
          <w:trHeight w:val="230"/>
        </w:trPr>
        <w:tc>
          <w:tcPr>
            <w:tcW w:w="10521" w:type="dxa"/>
            <w:gridSpan w:val="9"/>
          </w:tcPr>
          <w:p w14:paraId="45E18B5A" w14:textId="64F78C68" w:rsidR="002B4CB3" w:rsidRPr="00411DE0" w:rsidRDefault="00411DE0" w:rsidP="002B4CB3">
            <w:pPr>
              <w:spacing w:line="210" w:lineRule="exact"/>
              <w:rPr>
                <w:rFonts w:ascii="Times New Roman" w:eastAsia="Times New Roman" w:hAnsi="Times New Roman" w:cs="Times New Roman"/>
                <w:b/>
                <w:sz w:val="20"/>
              </w:rPr>
            </w:pPr>
            <w:r w:rsidRPr="00411DE0">
              <w:rPr>
                <w:rFonts w:ascii="Times New Roman" w:eastAsia="Times New Roman" w:hAnsi="Times New Roman" w:cs="Times New Roman"/>
                <w:b/>
                <w:sz w:val="20"/>
              </w:rPr>
              <w:t>MODULE</w:t>
            </w:r>
            <w:r w:rsidR="002B4CB3" w:rsidRPr="00411DE0">
              <w:rPr>
                <w:rFonts w:ascii="Times New Roman" w:eastAsia="Times New Roman" w:hAnsi="Times New Roman" w:cs="Times New Roman"/>
                <w:b/>
                <w:spacing w:val="-8"/>
                <w:sz w:val="20"/>
              </w:rPr>
              <w:t xml:space="preserve"> </w:t>
            </w:r>
            <w:r w:rsidR="002B4CB3" w:rsidRPr="00411DE0">
              <w:rPr>
                <w:rFonts w:ascii="Times New Roman" w:eastAsia="Times New Roman" w:hAnsi="Times New Roman" w:cs="Times New Roman"/>
                <w:b/>
                <w:sz w:val="20"/>
              </w:rPr>
              <w:t>2</w:t>
            </w:r>
            <w:r w:rsidR="002B4CB3" w:rsidRPr="00411DE0">
              <w:rPr>
                <w:rFonts w:ascii="Times New Roman" w:eastAsia="Times New Roman" w:hAnsi="Times New Roman" w:cs="Times New Roman"/>
                <w:b/>
                <w:spacing w:val="-5"/>
                <w:sz w:val="20"/>
              </w:rPr>
              <w:t xml:space="preserve"> </w:t>
            </w:r>
            <w:r w:rsidRPr="00411DE0">
              <w:rPr>
                <w:rFonts w:ascii="Times New Roman" w:eastAsia="Times New Roman" w:hAnsi="Times New Roman" w:cs="Times New Roman"/>
                <w:b/>
                <w:sz w:val="20"/>
              </w:rPr>
              <w:t>Legal regulation of management and control in the field of environmental protection</w:t>
            </w:r>
          </w:p>
        </w:tc>
        <w:tc>
          <w:tcPr>
            <w:gridSpan w:val="5"/>
          </w:tcPr>
          <w:p w14:paraId="78ABCB44" w14:textId="6B4660E0" w:rsidR="002B4CB3" w:rsidRPr="00411DE0" w:rsidRDefault="00411DE0">
            <w:pPr>
              <w:rPr>
                <w:lang w:val="en-US"/>
              </w:rPr>
            </w:pPr>
            <w:r w:rsidRPr="00411DE0">
              <w:rPr>
                <w:lang w:val="en-US"/>
              </w:rPr>
              <w:t>MODULE 2 Legal regulation of management and control in the field of environmental protection</w:t>
            </w:r>
          </w:p>
        </w:tc>
      </w:tr>
      <w:tr w:rsidR="002B4CB3" w:rsidRPr="002B4CB3" w14:paraId="643B0C9E" w14:textId="77777777" w:rsidTr="002B4CB3">
        <w:trPr>
          <w:trHeight w:val="457"/>
        </w:trPr>
        <w:tc>
          <w:tcPr>
            <w:tcW w:w="1136" w:type="dxa"/>
            <w:gridSpan w:val="2"/>
            <w:vMerge w:val="restart"/>
          </w:tcPr>
          <w:p w14:paraId="71A1EC28" w14:textId="77777777" w:rsidR="002B4CB3" w:rsidRPr="002B4CB3" w:rsidRDefault="002B4CB3" w:rsidP="002B4CB3">
            <w:pPr>
              <w:spacing w:line="221" w:lineRule="exact"/>
              <w:jc w:val="center"/>
              <w:rPr>
                <w:rFonts w:ascii="Times New Roman" w:eastAsia="Times New Roman" w:hAnsi="Times New Roman" w:cs="Times New Roman"/>
                <w:sz w:val="20"/>
              </w:rPr>
            </w:pPr>
            <w:r w:rsidRPr="002B4CB3">
              <w:rPr>
                <w:rFonts w:ascii="Times New Roman" w:eastAsia="Times New Roman" w:hAnsi="Times New Roman" w:cs="Times New Roman"/>
                <w:w w:val="99"/>
                <w:sz w:val="20"/>
              </w:rPr>
              <w:t>6</w:t>
            </w:r>
          </w:p>
        </w:tc>
        <w:tc>
          <w:tcPr>
            <w:tcW w:w="7698" w:type="dxa"/>
            <w:gridSpan w:val="5"/>
          </w:tcPr>
          <w:p w14:paraId="6BEDAF7E" w14:textId="73607DD6" w:rsidR="002B4CB3" w:rsidRPr="00411DE0" w:rsidRDefault="00411DE0" w:rsidP="002B4CB3">
            <w:pPr>
              <w:spacing w:line="228" w:lineRule="auto"/>
              <w:rPr>
                <w:rFonts w:ascii="Times New Roman" w:eastAsia="Times New Roman" w:hAnsi="Times New Roman" w:cs="Times New Roman"/>
                <w:sz w:val="20"/>
                <w:lang w:val="ru-RU"/>
              </w:rPr>
            </w:pPr>
            <w:r>
              <w:rPr>
                <w:rFonts w:ascii="Times New Roman" w:eastAsia="Times New Roman" w:hAnsi="Times New Roman" w:cs="Times New Roman"/>
                <w:b/>
                <w:sz w:val="20"/>
              </w:rPr>
              <w:t>L</w:t>
            </w:r>
            <w:r w:rsidR="002B4CB3" w:rsidRPr="002B4CB3">
              <w:rPr>
                <w:rFonts w:ascii="Times New Roman" w:eastAsia="Times New Roman" w:hAnsi="Times New Roman" w:cs="Times New Roman"/>
                <w:b/>
                <w:spacing w:val="-5"/>
                <w:sz w:val="20"/>
                <w:lang w:val="ru-RU"/>
              </w:rPr>
              <w:t xml:space="preserve"> </w:t>
            </w:r>
            <w:r w:rsidR="002B4CB3" w:rsidRPr="002B4CB3">
              <w:rPr>
                <w:rFonts w:ascii="Times New Roman" w:eastAsia="Times New Roman" w:hAnsi="Times New Roman" w:cs="Times New Roman"/>
                <w:b/>
                <w:sz w:val="20"/>
                <w:lang w:val="ru-RU"/>
              </w:rPr>
              <w:t>6.</w:t>
            </w:r>
            <w:r w:rsidR="002B4CB3" w:rsidRPr="002B4CB3">
              <w:rPr>
                <w:rFonts w:ascii="Times New Roman" w:eastAsia="Times New Roman" w:hAnsi="Times New Roman" w:cs="Times New Roman"/>
                <w:b/>
                <w:spacing w:val="43"/>
                <w:sz w:val="20"/>
                <w:lang w:val="ru-RU"/>
              </w:rPr>
              <w:t xml:space="preserve"> </w:t>
            </w:r>
            <w:r w:rsidRPr="00411DE0">
              <w:rPr>
                <w:rFonts w:ascii="Times New Roman" w:eastAsia="Times New Roman" w:hAnsi="Times New Roman" w:cs="Times New Roman"/>
                <w:sz w:val="20"/>
                <w:lang w:val="ru-RU"/>
              </w:rPr>
              <w:t>Права физических и юридических лиц в сфере использования природных ресурсов и охраны окружающей среды.</w:t>
            </w:r>
          </w:p>
        </w:tc>
        <w:tc>
          <w:tcPr>
            <w:tcW w:w="860" w:type="dxa"/>
          </w:tcPr>
          <w:p w14:paraId="18726372" w14:textId="77777777" w:rsidR="002B4CB3" w:rsidRPr="002B4CB3" w:rsidRDefault="002B4CB3" w:rsidP="002B4CB3">
            <w:pPr>
              <w:spacing w:line="251" w:lineRule="exact"/>
              <w:jc w:val="center"/>
              <w:rPr>
                <w:rFonts w:ascii="Times New Roman" w:eastAsia="Times New Roman" w:hAnsi="Times New Roman" w:cs="Times New Roman"/>
              </w:rPr>
            </w:pPr>
            <w:r w:rsidRPr="002B4CB3">
              <w:rPr>
                <w:rFonts w:ascii="Times New Roman" w:eastAsia="Times New Roman" w:hAnsi="Times New Roman" w:cs="Times New Roman"/>
              </w:rPr>
              <w:t>1</w:t>
            </w:r>
          </w:p>
        </w:tc>
        <w:tc>
          <w:tcPr>
            <w:tcW w:w="827" w:type="dxa"/>
          </w:tcPr>
          <w:p w14:paraId="775DCAD4" w14:textId="77777777" w:rsidR="002B4CB3" w:rsidRPr="002B4CB3" w:rsidRDefault="002B4CB3" w:rsidP="002B4CB3">
            <w:pPr>
              <w:rPr>
                <w:rFonts w:ascii="Times New Roman" w:eastAsia="Times New Roman" w:hAnsi="Times New Roman" w:cs="Times New Roman"/>
                <w:sz w:val="18"/>
              </w:rPr>
            </w:pPr>
          </w:p>
        </w:tc>
      </w:tr>
      <w:tr w:rsidR="002B4CB3" w:rsidRPr="002B4CB3" w14:paraId="132D9C11" w14:textId="77777777" w:rsidTr="002B4CB3">
        <w:trPr>
          <w:trHeight w:val="460"/>
        </w:trPr>
        <w:tc>
          <w:tcPr>
            <w:tcW w:w="1136" w:type="dxa"/>
            <w:gridSpan w:val="2"/>
            <w:vMerge/>
            <w:tcBorders>
              <w:top w:val="nil"/>
            </w:tcBorders>
          </w:tcPr>
          <w:p w14:paraId="485FEEED" w14:textId="77777777" w:rsidR="002B4CB3" w:rsidRPr="002B4CB3" w:rsidRDefault="002B4CB3" w:rsidP="002B4CB3">
            <w:pPr>
              <w:rPr>
                <w:rFonts w:ascii="Times New Roman" w:eastAsia="Times New Roman" w:hAnsi="Times New Roman" w:cs="Times New Roman"/>
                <w:sz w:val="2"/>
                <w:szCs w:val="2"/>
              </w:rPr>
            </w:pPr>
          </w:p>
        </w:tc>
        <w:tc>
          <w:tcPr>
            <w:tcW w:w="7698" w:type="dxa"/>
            <w:gridSpan w:val="5"/>
          </w:tcPr>
          <w:p w14:paraId="235DD8A9" w14:textId="4DBE251D" w:rsidR="002B4CB3" w:rsidRPr="00411DE0" w:rsidRDefault="00411DE0" w:rsidP="002B4CB3">
            <w:pPr>
              <w:spacing w:line="228" w:lineRule="auto"/>
              <w:rPr>
                <w:rFonts w:ascii="Times New Roman" w:eastAsia="Times New Roman" w:hAnsi="Times New Roman" w:cs="Times New Roman"/>
                <w:sz w:val="20"/>
              </w:rPr>
            </w:pPr>
            <w:r>
              <w:rPr>
                <w:rFonts w:ascii="Times New Roman" w:eastAsia="Times New Roman" w:hAnsi="Times New Roman" w:cs="Times New Roman"/>
                <w:b/>
                <w:sz w:val="20"/>
              </w:rPr>
              <w:t>S</w:t>
            </w:r>
            <w:r w:rsidR="002B4CB3" w:rsidRPr="002B4CB3">
              <w:rPr>
                <w:rFonts w:ascii="Times New Roman" w:eastAsia="Times New Roman" w:hAnsi="Times New Roman" w:cs="Times New Roman"/>
                <w:b/>
                <w:sz w:val="20"/>
                <w:lang w:val="ru-RU"/>
              </w:rPr>
              <w:t xml:space="preserve"> 6. </w:t>
            </w:r>
            <w:r w:rsidRPr="00411DE0">
              <w:rPr>
                <w:rFonts w:ascii="Times New Roman" w:eastAsia="Times New Roman" w:hAnsi="Times New Roman" w:cs="Times New Roman"/>
                <w:sz w:val="20"/>
              </w:rPr>
              <w:t>The rights of individuals and legal entities in the field of natural resource use and environmental protection.</w:t>
            </w:r>
          </w:p>
        </w:tc>
        <w:tc>
          <w:tcPr>
            <w:tcW w:w="860" w:type="dxa"/>
          </w:tcPr>
          <w:p w14:paraId="624D87B6" w14:textId="5B93672A" w:rsidR="002B4CB3" w:rsidRPr="002B4CB3" w:rsidRDefault="0025424B" w:rsidP="002B4CB3">
            <w:pPr>
              <w:spacing w:line="251" w:lineRule="exact"/>
              <w:jc w:val="center"/>
              <w:rPr>
                <w:rFonts w:ascii="Times New Roman" w:eastAsia="Times New Roman" w:hAnsi="Times New Roman" w:cs="Times New Roman"/>
                <w:lang w:val="ru-RU"/>
              </w:rPr>
            </w:pPr>
            <w:r>
              <w:rPr>
                <w:rFonts w:ascii="Times New Roman" w:eastAsia="Times New Roman" w:hAnsi="Times New Roman" w:cs="Times New Roman"/>
                <w:lang w:val="ru-RU"/>
              </w:rPr>
              <w:t>2</w:t>
            </w:r>
          </w:p>
        </w:tc>
        <w:tc>
          <w:tcPr>
            <w:tcW w:w="827" w:type="dxa"/>
          </w:tcPr>
          <w:p w14:paraId="535C336C" w14:textId="77777777" w:rsidR="002B4CB3" w:rsidRPr="002B4CB3" w:rsidRDefault="002B4CB3" w:rsidP="002B4CB3">
            <w:pPr>
              <w:spacing w:line="251" w:lineRule="exact"/>
              <w:ind w:right="6"/>
              <w:jc w:val="center"/>
              <w:rPr>
                <w:rFonts w:ascii="Times New Roman" w:eastAsia="Times New Roman" w:hAnsi="Times New Roman" w:cs="Times New Roman"/>
              </w:rPr>
            </w:pPr>
            <w:r w:rsidRPr="002B4CB3">
              <w:rPr>
                <w:rFonts w:ascii="Times New Roman" w:eastAsia="Times New Roman" w:hAnsi="Times New Roman" w:cs="Times New Roman"/>
              </w:rPr>
              <w:t>7</w:t>
            </w:r>
          </w:p>
        </w:tc>
      </w:tr>
      <w:tr w:rsidR="002B4CB3" w:rsidRPr="00411DE0" w14:paraId="142C1BA1" w14:textId="77777777" w:rsidTr="002B4CB3">
        <w:trPr>
          <w:trHeight w:val="254"/>
        </w:trPr>
        <w:tc>
          <w:tcPr>
            <w:tcW w:w="1136" w:type="dxa"/>
            <w:gridSpan w:val="2"/>
            <w:vMerge/>
            <w:tcBorders>
              <w:top w:val="nil"/>
            </w:tcBorders>
          </w:tcPr>
          <w:p w14:paraId="57C8E5E2" w14:textId="77777777" w:rsidR="002B4CB3" w:rsidRPr="002B4CB3" w:rsidRDefault="002B4CB3" w:rsidP="002B4CB3">
            <w:pPr>
              <w:rPr>
                <w:rFonts w:ascii="Times New Roman" w:eastAsia="Times New Roman" w:hAnsi="Times New Roman" w:cs="Times New Roman"/>
                <w:sz w:val="2"/>
                <w:szCs w:val="2"/>
              </w:rPr>
            </w:pPr>
          </w:p>
        </w:tc>
        <w:tc>
          <w:tcPr>
            <w:tcW w:w="7698" w:type="dxa"/>
            <w:gridSpan w:val="5"/>
          </w:tcPr>
          <w:p w14:paraId="5127E14C" w14:textId="0E4BA798" w:rsidR="002B4CB3" w:rsidRPr="00411DE0" w:rsidRDefault="00411DE0" w:rsidP="002B4CB3">
            <w:pPr>
              <w:spacing w:line="211" w:lineRule="exact"/>
              <w:rPr>
                <w:rFonts w:ascii="Times New Roman" w:eastAsia="Times New Roman" w:hAnsi="Times New Roman" w:cs="Times New Roman"/>
                <w:b/>
                <w:sz w:val="20"/>
              </w:rPr>
            </w:pPr>
            <w:r>
              <w:rPr>
                <w:rFonts w:ascii="Times New Roman" w:eastAsia="Times New Roman" w:hAnsi="Times New Roman" w:cs="Times New Roman"/>
                <w:b/>
                <w:sz w:val="20"/>
              </w:rPr>
              <w:t>STW</w:t>
            </w:r>
            <w:r w:rsidR="002B4CB3" w:rsidRPr="00411DE0">
              <w:rPr>
                <w:rFonts w:ascii="Times New Roman" w:eastAsia="Times New Roman" w:hAnsi="Times New Roman" w:cs="Times New Roman"/>
                <w:b/>
                <w:spacing w:val="38"/>
                <w:sz w:val="20"/>
              </w:rPr>
              <w:t xml:space="preserve"> </w:t>
            </w:r>
            <w:r w:rsidR="002B4CB3" w:rsidRPr="00411DE0">
              <w:rPr>
                <w:rFonts w:ascii="Times New Roman" w:eastAsia="Times New Roman" w:hAnsi="Times New Roman" w:cs="Times New Roman"/>
                <w:b/>
                <w:sz w:val="20"/>
              </w:rPr>
              <w:t>2.</w:t>
            </w:r>
            <w:r w:rsidR="002B4CB3" w:rsidRPr="00411DE0">
              <w:rPr>
                <w:rFonts w:ascii="Times New Roman" w:eastAsia="Times New Roman" w:hAnsi="Times New Roman" w:cs="Times New Roman"/>
                <w:b/>
                <w:spacing w:val="-5"/>
                <w:sz w:val="20"/>
              </w:rPr>
              <w:t xml:space="preserve"> </w:t>
            </w:r>
            <w:r w:rsidRPr="00411DE0">
              <w:rPr>
                <w:rFonts w:ascii="Times New Roman" w:eastAsia="Times New Roman" w:hAnsi="Times New Roman" w:cs="Times New Roman"/>
                <w:b/>
                <w:sz w:val="20"/>
              </w:rPr>
              <w:t>Consultations on the implementation of SRD 2</w:t>
            </w:r>
          </w:p>
        </w:tc>
        <w:tc>
          <w:tcPr>
            <w:tcW w:w="860" w:type="dxa"/>
          </w:tcPr>
          <w:p w14:paraId="01FB046B" w14:textId="77777777" w:rsidR="002B4CB3" w:rsidRPr="00411DE0" w:rsidRDefault="002B4CB3" w:rsidP="002B4CB3">
            <w:pPr>
              <w:rPr>
                <w:rFonts w:ascii="Times New Roman" w:eastAsia="Times New Roman" w:hAnsi="Times New Roman" w:cs="Times New Roman"/>
                <w:sz w:val="18"/>
              </w:rPr>
            </w:pPr>
          </w:p>
        </w:tc>
        <w:tc>
          <w:tcPr>
            <w:tcW w:w="827" w:type="dxa"/>
          </w:tcPr>
          <w:p w14:paraId="15E52E40" w14:textId="77777777" w:rsidR="002B4CB3" w:rsidRPr="00411DE0" w:rsidRDefault="002B4CB3" w:rsidP="002B4CB3">
            <w:pPr>
              <w:rPr>
                <w:rFonts w:ascii="Times New Roman" w:eastAsia="Times New Roman" w:hAnsi="Times New Roman" w:cs="Times New Roman"/>
                <w:sz w:val="18"/>
              </w:rPr>
            </w:pPr>
          </w:p>
        </w:tc>
      </w:tr>
    </w:tbl>
    <w:p w14:paraId="7B2CB9D0" w14:textId="77777777" w:rsidR="002B4CB3" w:rsidRPr="00411DE0" w:rsidRDefault="002B4CB3" w:rsidP="002B4CB3">
      <w:pPr>
        <w:widowControl w:val="0"/>
        <w:autoSpaceDE w:val="0"/>
        <w:autoSpaceDN w:val="0"/>
        <w:spacing w:after="0" w:line="240" w:lineRule="auto"/>
        <w:rPr>
          <w:rFonts w:ascii="Times New Roman" w:eastAsia="Times New Roman" w:hAnsi="Times New Roman" w:cs="Times New Roman"/>
          <w:kern w:val="0"/>
          <w:sz w:val="2"/>
          <w:szCs w:val="2"/>
          <w:lang w:val="en-US"/>
          <w14:ligatures w14:val="none"/>
        </w:rPr>
      </w:pPr>
    </w:p>
    <w:p w14:paraId="7DE167F4" w14:textId="77777777" w:rsidR="002B4CB3" w:rsidRPr="00411DE0" w:rsidRDefault="002B4CB3" w:rsidP="002B4CB3">
      <w:pPr>
        <w:widowControl w:val="0"/>
        <w:tabs>
          <w:tab w:val="left" w:pos="1020"/>
        </w:tabs>
        <w:autoSpaceDE w:val="0"/>
        <w:autoSpaceDN w:val="0"/>
        <w:spacing w:after="0" w:line="240" w:lineRule="auto"/>
        <w:rPr>
          <w:rFonts w:ascii="Times New Roman" w:eastAsia="Times New Roman" w:hAnsi="Times New Roman" w:cs="Times New Roman"/>
          <w:kern w:val="0"/>
          <w:sz w:val="18"/>
          <w:lang w:val="en-US"/>
          <w14:ligatures w14:val="none"/>
        </w:rPr>
      </w:pPr>
      <w:r w:rsidRPr="00411DE0">
        <w:rPr>
          <w:rFonts w:ascii="Times New Roman" w:eastAsia="Times New Roman" w:hAnsi="Times New Roman" w:cs="Times New Roman"/>
          <w:kern w:val="0"/>
          <w:sz w:val="18"/>
          <w:lang w:val="en-US"/>
          <w14:ligatures w14:val="none"/>
        </w:rPr>
        <w:tab/>
      </w:r>
    </w:p>
    <w:tbl>
      <w:tblPr>
        <w:tblStyle w:val="TableNormal"/>
        <w:tblW w:w="10515"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28"/>
        <w:gridCol w:w="7711"/>
        <w:gridCol w:w="856"/>
        <w:gridCol w:w="820"/>
      </w:tblGrid>
      <w:tr w:rsidR="002B4CB3" w:rsidRPr="002B4CB3" w14:paraId="239678DE" w14:textId="77777777" w:rsidTr="002B4CB3">
        <w:trPr>
          <w:trHeight w:val="254"/>
        </w:trPr>
        <w:tc>
          <w:tcPr>
            <w:tcW w:w="1128" w:type="dxa"/>
            <w:vMerge w:val="restart"/>
          </w:tcPr>
          <w:p w14:paraId="4B5E0489" w14:textId="77777777" w:rsidR="002B4CB3" w:rsidRPr="002B4CB3" w:rsidRDefault="002B4CB3" w:rsidP="002B4CB3">
            <w:pPr>
              <w:tabs>
                <w:tab w:val="left" w:pos="1020"/>
              </w:tabs>
              <w:jc w:val="center"/>
              <w:rPr>
                <w:rFonts w:ascii="Times New Roman" w:eastAsia="Times New Roman" w:hAnsi="Times New Roman" w:cs="Times New Roman"/>
                <w:sz w:val="20"/>
                <w:szCs w:val="24"/>
              </w:rPr>
            </w:pPr>
            <w:r w:rsidRPr="002B4CB3">
              <w:rPr>
                <w:rFonts w:ascii="Times New Roman" w:eastAsia="Times New Roman" w:hAnsi="Times New Roman" w:cs="Times New Roman"/>
                <w:sz w:val="20"/>
                <w:szCs w:val="24"/>
              </w:rPr>
              <w:t>7</w:t>
            </w:r>
          </w:p>
        </w:tc>
        <w:tc>
          <w:tcPr>
            <w:tcW w:w="7711" w:type="dxa"/>
          </w:tcPr>
          <w:p w14:paraId="70E0D036" w14:textId="42B58732" w:rsidR="002B4CB3" w:rsidRPr="004C0545" w:rsidRDefault="004C0545" w:rsidP="002B4CB3">
            <w:pPr>
              <w:tabs>
                <w:tab w:val="left" w:pos="1020"/>
              </w:tabs>
              <w:rPr>
                <w:rFonts w:ascii="Times New Roman" w:eastAsia="Times New Roman" w:hAnsi="Times New Roman" w:cs="Times New Roman"/>
                <w:sz w:val="20"/>
                <w:szCs w:val="24"/>
              </w:rPr>
            </w:pPr>
            <w:r>
              <w:rPr>
                <w:rFonts w:ascii="Times New Roman" w:eastAsia="Times New Roman" w:hAnsi="Times New Roman" w:cs="Times New Roman"/>
                <w:b/>
                <w:sz w:val="20"/>
                <w:szCs w:val="24"/>
              </w:rPr>
              <w:t>L</w:t>
            </w:r>
            <w:r w:rsidR="002B4CB3" w:rsidRPr="00B733B8">
              <w:rPr>
                <w:rFonts w:ascii="Times New Roman" w:eastAsia="Times New Roman" w:hAnsi="Times New Roman" w:cs="Times New Roman"/>
                <w:b/>
                <w:sz w:val="20"/>
                <w:szCs w:val="24"/>
              </w:rPr>
              <w:t xml:space="preserve">7. </w:t>
            </w:r>
            <w:r w:rsidRPr="004C0545">
              <w:rPr>
                <w:rFonts w:ascii="Times New Roman" w:eastAsia="Times New Roman" w:hAnsi="Times New Roman" w:cs="Times New Roman"/>
                <w:sz w:val="20"/>
                <w:szCs w:val="24"/>
              </w:rPr>
              <w:t>Exercise of rights in the field of natural resource use.</w:t>
            </w:r>
          </w:p>
        </w:tc>
        <w:tc>
          <w:tcPr>
            <w:tcW w:w="856" w:type="dxa"/>
          </w:tcPr>
          <w:p w14:paraId="7BA09CA7" w14:textId="77777777" w:rsidR="002B4CB3" w:rsidRPr="002B4CB3" w:rsidRDefault="002B4CB3" w:rsidP="002B4CB3">
            <w:pPr>
              <w:tabs>
                <w:tab w:val="left" w:pos="1020"/>
              </w:tabs>
              <w:rPr>
                <w:rFonts w:ascii="Times New Roman" w:eastAsia="Times New Roman" w:hAnsi="Times New Roman" w:cs="Times New Roman"/>
                <w:sz w:val="20"/>
                <w:szCs w:val="24"/>
              </w:rPr>
            </w:pPr>
            <w:r w:rsidRPr="002B4CB3">
              <w:rPr>
                <w:rFonts w:ascii="Times New Roman" w:eastAsia="Times New Roman" w:hAnsi="Times New Roman" w:cs="Times New Roman"/>
                <w:sz w:val="20"/>
                <w:szCs w:val="24"/>
              </w:rPr>
              <w:t>1</w:t>
            </w:r>
          </w:p>
        </w:tc>
        <w:tc>
          <w:tcPr>
            <w:tcW w:w="820" w:type="dxa"/>
          </w:tcPr>
          <w:p w14:paraId="5BA6A861" w14:textId="34BA9A25" w:rsidR="002B4CB3" w:rsidRPr="002B4CB3" w:rsidRDefault="002B4CB3" w:rsidP="0025424B">
            <w:pPr>
              <w:tabs>
                <w:tab w:val="left" w:pos="1020"/>
              </w:tabs>
              <w:jc w:val="center"/>
              <w:rPr>
                <w:rFonts w:ascii="Times New Roman" w:eastAsia="Times New Roman" w:hAnsi="Times New Roman" w:cs="Times New Roman"/>
                <w:sz w:val="20"/>
                <w:szCs w:val="24"/>
                <w:lang w:val="ru-RU"/>
              </w:rPr>
            </w:pPr>
          </w:p>
        </w:tc>
      </w:tr>
      <w:tr w:rsidR="002B4CB3" w:rsidRPr="002B4CB3" w14:paraId="2B57DD4F" w14:textId="77777777" w:rsidTr="002B4CB3">
        <w:trPr>
          <w:trHeight w:val="251"/>
        </w:trPr>
        <w:tc>
          <w:tcPr>
            <w:tcW w:w="1128" w:type="dxa"/>
            <w:vMerge/>
            <w:tcBorders>
              <w:top w:val="nil"/>
            </w:tcBorders>
          </w:tcPr>
          <w:p w14:paraId="5EA79824" w14:textId="77777777" w:rsidR="002B4CB3" w:rsidRPr="002B4CB3" w:rsidRDefault="002B4CB3" w:rsidP="002B4CB3">
            <w:pPr>
              <w:tabs>
                <w:tab w:val="left" w:pos="1020"/>
              </w:tabs>
              <w:jc w:val="center"/>
              <w:rPr>
                <w:rFonts w:ascii="Times New Roman" w:eastAsia="Times New Roman" w:hAnsi="Times New Roman" w:cs="Times New Roman"/>
                <w:sz w:val="20"/>
                <w:szCs w:val="24"/>
              </w:rPr>
            </w:pPr>
          </w:p>
        </w:tc>
        <w:tc>
          <w:tcPr>
            <w:tcW w:w="7711" w:type="dxa"/>
          </w:tcPr>
          <w:p w14:paraId="5E847F75" w14:textId="7BE5FB77" w:rsidR="002B4CB3" w:rsidRPr="004C0545" w:rsidRDefault="004C0545" w:rsidP="002B4CB3">
            <w:pPr>
              <w:tabs>
                <w:tab w:val="left" w:pos="1020"/>
              </w:tabs>
              <w:rPr>
                <w:rFonts w:ascii="Times New Roman" w:eastAsia="Times New Roman" w:hAnsi="Times New Roman" w:cs="Times New Roman"/>
                <w:sz w:val="20"/>
                <w:szCs w:val="24"/>
              </w:rPr>
            </w:pPr>
            <w:r>
              <w:rPr>
                <w:rFonts w:ascii="Times New Roman" w:eastAsia="Times New Roman" w:hAnsi="Times New Roman" w:cs="Times New Roman"/>
                <w:b/>
                <w:sz w:val="20"/>
                <w:szCs w:val="24"/>
              </w:rPr>
              <w:t>S</w:t>
            </w:r>
            <w:r w:rsidR="002B4CB3" w:rsidRPr="002B4CB3">
              <w:rPr>
                <w:rFonts w:ascii="Times New Roman" w:eastAsia="Times New Roman" w:hAnsi="Times New Roman" w:cs="Times New Roman"/>
                <w:b/>
                <w:sz w:val="20"/>
                <w:szCs w:val="24"/>
                <w:lang w:val="ru-RU"/>
              </w:rPr>
              <w:t xml:space="preserve"> 7. </w:t>
            </w:r>
            <w:r w:rsidRPr="004C0545">
              <w:rPr>
                <w:rFonts w:ascii="Times New Roman" w:eastAsia="Times New Roman" w:hAnsi="Times New Roman" w:cs="Times New Roman"/>
                <w:sz w:val="20"/>
                <w:szCs w:val="24"/>
              </w:rPr>
              <w:t>Exercise of rights in the field of natural resource use.</w:t>
            </w:r>
          </w:p>
        </w:tc>
        <w:tc>
          <w:tcPr>
            <w:tcW w:w="856" w:type="dxa"/>
          </w:tcPr>
          <w:p w14:paraId="1C1A984D" w14:textId="61D8475B" w:rsidR="002B4CB3" w:rsidRPr="002B4CB3" w:rsidRDefault="0025424B" w:rsidP="002B4CB3">
            <w:pPr>
              <w:tabs>
                <w:tab w:val="left" w:pos="1020"/>
              </w:tabs>
              <w:rPr>
                <w:rFonts w:ascii="Times New Roman" w:eastAsia="Times New Roman" w:hAnsi="Times New Roman" w:cs="Times New Roman"/>
                <w:sz w:val="20"/>
                <w:szCs w:val="24"/>
                <w:lang w:val="ru-RU"/>
              </w:rPr>
            </w:pPr>
            <w:r w:rsidRPr="0025424B">
              <w:rPr>
                <w:rFonts w:ascii="Times New Roman" w:eastAsia="Times New Roman" w:hAnsi="Times New Roman" w:cs="Times New Roman"/>
                <w:sz w:val="20"/>
                <w:szCs w:val="24"/>
                <w:lang w:val="ru-RU"/>
              </w:rPr>
              <w:t>2</w:t>
            </w:r>
          </w:p>
        </w:tc>
        <w:tc>
          <w:tcPr>
            <w:tcW w:w="820" w:type="dxa"/>
          </w:tcPr>
          <w:p w14:paraId="435191EC" w14:textId="75B84332" w:rsidR="002B4CB3" w:rsidRPr="002B4CB3" w:rsidRDefault="0025424B" w:rsidP="0025424B">
            <w:pPr>
              <w:tabs>
                <w:tab w:val="left" w:pos="1020"/>
              </w:tabs>
              <w:jc w:val="center"/>
              <w:rPr>
                <w:rFonts w:ascii="Times New Roman" w:eastAsia="Times New Roman" w:hAnsi="Times New Roman" w:cs="Times New Roman"/>
                <w:sz w:val="20"/>
                <w:szCs w:val="24"/>
                <w:lang w:val="ru-RU"/>
              </w:rPr>
            </w:pPr>
            <w:r w:rsidRPr="0025424B">
              <w:rPr>
                <w:rFonts w:ascii="Times New Roman" w:eastAsia="Times New Roman" w:hAnsi="Times New Roman" w:cs="Times New Roman"/>
                <w:sz w:val="20"/>
                <w:szCs w:val="24"/>
                <w:lang w:val="ru-RU"/>
              </w:rPr>
              <w:t>8</w:t>
            </w:r>
          </w:p>
        </w:tc>
      </w:tr>
      <w:tr w:rsidR="002B4CB3" w:rsidRPr="002B4CB3" w14:paraId="12A1FB9F" w14:textId="77777777" w:rsidTr="002B4CB3">
        <w:trPr>
          <w:trHeight w:val="662"/>
        </w:trPr>
        <w:tc>
          <w:tcPr>
            <w:tcW w:w="1128" w:type="dxa"/>
            <w:vMerge/>
            <w:tcBorders>
              <w:top w:val="nil"/>
            </w:tcBorders>
          </w:tcPr>
          <w:p w14:paraId="64D1D99E" w14:textId="77777777" w:rsidR="002B4CB3" w:rsidRPr="002B4CB3" w:rsidRDefault="002B4CB3" w:rsidP="002B4CB3">
            <w:pPr>
              <w:tabs>
                <w:tab w:val="left" w:pos="1020"/>
              </w:tabs>
              <w:jc w:val="center"/>
              <w:rPr>
                <w:rFonts w:ascii="Times New Roman" w:eastAsia="Times New Roman" w:hAnsi="Times New Roman" w:cs="Times New Roman"/>
                <w:sz w:val="20"/>
                <w:szCs w:val="24"/>
              </w:rPr>
            </w:pPr>
          </w:p>
        </w:tc>
        <w:tc>
          <w:tcPr>
            <w:tcW w:w="7711" w:type="dxa"/>
          </w:tcPr>
          <w:p w14:paraId="62B626CD" w14:textId="53BDB1C1" w:rsidR="002B4CB3" w:rsidRPr="004C0545" w:rsidRDefault="004C0545" w:rsidP="002B4CB3">
            <w:pPr>
              <w:tabs>
                <w:tab w:val="left" w:pos="1020"/>
              </w:tabs>
              <w:rPr>
                <w:rFonts w:ascii="Times New Roman" w:eastAsia="Times New Roman" w:hAnsi="Times New Roman" w:cs="Times New Roman"/>
                <w:sz w:val="20"/>
                <w:szCs w:val="24"/>
              </w:rPr>
            </w:pPr>
            <w:r w:rsidRPr="004C0545">
              <w:rPr>
                <w:rFonts w:ascii="Times New Roman" w:eastAsia="Times New Roman" w:hAnsi="Times New Roman" w:cs="Times New Roman"/>
                <w:b/>
                <w:sz w:val="20"/>
                <w:szCs w:val="24"/>
              </w:rPr>
              <w:t>S</w:t>
            </w:r>
            <w:r>
              <w:rPr>
                <w:rFonts w:ascii="Times New Roman" w:eastAsia="Times New Roman" w:hAnsi="Times New Roman" w:cs="Times New Roman"/>
                <w:b/>
                <w:sz w:val="20"/>
                <w:szCs w:val="24"/>
              </w:rPr>
              <w:t>TW</w:t>
            </w:r>
            <w:r w:rsidRPr="004C0545">
              <w:rPr>
                <w:rFonts w:ascii="Times New Roman" w:eastAsia="Times New Roman" w:hAnsi="Times New Roman" w:cs="Times New Roman"/>
                <w:b/>
                <w:sz w:val="20"/>
                <w:szCs w:val="24"/>
              </w:rPr>
              <w:t xml:space="preserve"> 2 Topic: Legal protection of atmospheric air and climate: protection of the atmosphere from harmful effects; climate </w:t>
            </w:r>
            <w:proofErr w:type="spellStart"/>
            <w:r w:rsidRPr="004C0545">
              <w:rPr>
                <w:rFonts w:ascii="Times New Roman" w:eastAsia="Times New Roman" w:hAnsi="Times New Roman" w:cs="Times New Roman"/>
                <w:b/>
                <w:sz w:val="20"/>
                <w:szCs w:val="24"/>
              </w:rPr>
              <w:t>stabilisation</w:t>
            </w:r>
            <w:proofErr w:type="spellEnd"/>
            <w:r w:rsidRPr="004C0545">
              <w:rPr>
                <w:rFonts w:ascii="Times New Roman" w:eastAsia="Times New Roman" w:hAnsi="Times New Roman" w:cs="Times New Roman"/>
                <w:b/>
                <w:sz w:val="20"/>
                <w:szCs w:val="24"/>
              </w:rPr>
              <w:t>.</w:t>
            </w:r>
          </w:p>
        </w:tc>
        <w:tc>
          <w:tcPr>
            <w:tcW w:w="856" w:type="dxa"/>
          </w:tcPr>
          <w:p w14:paraId="00FB74EC" w14:textId="77777777" w:rsidR="002B4CB3" w:rsidRPr="002B4CB3" w:rsidRDefault="002B4CB3" w:rsidP="002B4CB3">
            <w:pPr>
              <w:tabs>
                <w:tab w:val="left" w:pos="1020"/>
              </w:tabs>
              <w:rPr>
                <w:rFonts w:ascii="Times New Roman" w:eastAsia="Times New Roman" w:hAnsi="Times New Roman" w:cs="Times New Roman"/>
                <w:sz w:val="20"/>
                <w:szCs w:val="24"/>
              </w:rPr>
            </w:pPr>
          </w:p>
        </w:tc>
        <w:tc>
          <w:tcPr>
            <w:tcW w:w="820" w:type="dxa"/>
          </w:tcPr>
          <w:p w14:paraId="49C12B2B" w14:textId="77777777" w:rsidR="002B4CB3" w:rsidRPr="002B4CB3" w:rsidRDefault="002B4CB3" w:rsidP="0025424B">
            <w:pPr>
              <w:tabs>
                <w:tab w:val="left" w:pos="1020"/>
              </w:tabs>
              <w:jc w:val="center"/>
              <w:rPr>
                <w:rFonts w:ascii="Times New Roman" w:eastAsia="Times New Roman" w:hAnsi="Times New Roman" w:cs="Times New Roman"/>
                <w:sz w:val="20"/>
                <w:szCs w:val="24"/>
              </w:rPr>
            </w:pPr>
            <w:r w:rsidRPr="002B4CB3">
              <w:rPr>
                <w:rFonts w:ascii="Times New Roman" w:eastAsia="Times New Roman" w:hAnsi="Times New Roman" w:cs="Times New Roman"/>
                <w:sz w:val="20"/>
                <w:szCs w:val="24"/>
              </w:rPr>
              <w:t>25</w:t>
            </w:r>
          </w:p>
        </w:tc>
      </w:tr>
      <w:tr w:rsidR="002B4CB3" w:rsidRPr="002B4CB3" w14:paraId="551E07AF" w14:textId="77777777" w:rsidTr="002B4CB3">
        <w:trPr>
          <w:trHeight w:val="230"/>
        </w:trPr>
        <w:tc>
          <w:tcPr>
            <w:tcW w:w="9695" w:type="dxa"/>
            <w:gridSpan w:val="3"/>
          </w:tcPr>
          <w:p w14:paraId="6B3ED063" w14:textId="77777777" w:rsidR="002B4CB3" w:rsidRPr="002B4CB3" w:rsidRDefault="002B4CB3" w:rsidP="002B4CB3">
            <w:pPr>
              <w:tabs>
                <w:tab w:val="left" w:pos="1020"/>
              </w:tabs>
              <w:jc w:val="center"/>
              <w:rPr>
                <w:rFonts w:ascii="Times New Roman" w:eastAsia="Times New Roman" w:hAnsi="Times New Roman" w:cs="Times New Roman"/>
                <w:b/>
                <w:sz w:val="20"/>
                <w:szCs w:val="24"/>
              </w:rPr>
            </w:pPr>
            <w:r w:rsidRPr="002B4CB3">
              <w:rPr>
                <w:rFonts w:ascii="Times New Roman" w:eastAsia="Times New Roman" w:hAnsi="Times New Roman" w:cs="Times New Roman"/>
                <w:b/>
                <w:sz w:val="20"/>
                <w:szCs w:val="24"/>
              </w:rPr>
              <w:t>Рубежный контроль 1</w:t>
            </w:r>
          </w:p>
        </w:tc>
        <w:tc>
          <w:tcPr>
            <w:tcW w:w="820" w:type="dxa"/>
          </w:tcPr>
          <w:p w14:paraId="63CD46B2" w14:textId="77777777" w:rsidR="002B4CB3" w:rsidRPr="002B4CB3" w:rsidRDefault="002B4CB3" w:rsidP="0025424B">
            <w:pPr>
              <w:tabs>
                <w:tab w:val="left" w:pos="1020"/>
              </w:tabs>
              <w:jc w:val="center"/>
              <w:rPr>
                <w:rFonts w:ascii="Times New Roman" w:eastAsia="Times New Roman" w:hAnsi="Times New Roman" w:cs="Times New Roman"/>
                <w:sz w:val="20"/>
                <w:szCs w:val="24"/>
              </w:rPr>
            </w:pPr>
            <w:r w:rsidRPr="002B4CB3">
              <w:rPr>
                <w:rFonts w:ascii="Times New Roman" w:eastAsia="Times New Roman" w:hAnsi="Times New Roman" w:cs="Times New Roman"/>
                <w:sz w:val="20"/>
                <w:szCs w:val="24"/>
              </w:rPr>
              <w:t>100</w:t>
            </w:r>
          </w:p>
        </w:tc>
      </w:tr>
      <w:tr w:rsidR="0025424B" w:rsidRPr="0025424B" w14:paraId="6EE03E3D" w14:textId="77777777" w:rsidTr="002B4CB3">
        <w:trPr>
          <w:trHeight w:val="460"/>
        </w:trPr>
        <w:tc>
          <w:tcPr>
            <w:tcW w:w="1128" w:type="dxa"/>
            <w:vMerge w:val="restart"/>
          </w:tcPr>
          <w:p w14:paraId="7C19A96D" w14:textId="77777777" w:rsidR="0025424B" w:rsidRPr="002B4CB3" w:rsidRDefault="0025424B" w:rsidP="002B4CB3">
            <w:pPr>
              <w:tabs>
                <w:tab w:val="left" w:pos="1020"/>
              </w:tabs>
              <w:jc w:val="center"/>
              <w:rPr>
                <w:rFonts w:ascii="Times New Roman" w:eastAsia="Times New Roman" w:hAnsi="Times New Roman" w:cs="Times New Roman"/>
                <w:sz w:val="20"/>
                <w:szCs w:val="24"/>
              </w:rPr>
            </w:pPr>
            <w:r w:rsidRPr="002B4CB3">
              <w:rPr>
                <w:rFonts w:ascii="Times New Roman" w:eastAsia="Times New Roman" w:hAnsi="Times New Roman" w:cs="Times New Roman"/>
                <w:sz w:val="20"/>
                <w:szCs w:val="24"/>
              </w:rPr>
              <w:t>8</w:t>
            </w:r>
          </w:p>
        </w:tc>
        <w:tc>
          <w:tcPr>
            <w:tcW w:w="7711" w:type="dxa"/>
          </w:tcPr>
          <w:p w14:paraId="7F85A72A" w14:textId="5566DBA7" w:rsidR="0025424B" w:rsidRPr="004C0545" w:rsidRDefault="004C0545" w:rsidP="002B4CB3">
            <w:pPr>
              <w:tabs>
                <w:tab w:val="left" w:pos="1020"/>
              </w:tabs>
              <w:rPr>
                <w:rFonts w:ascii="Times New Roman" w:eastAsia="Times New Roman" w:hAnsi="Times New Roman" w:cs="Times New Roman"/>
                <w:sz w:val="20"/>
                <w:szCs w:val="24"/>
              </w:rPr>
            </w:pPr>
            <w:r>
              <w:rPr>
                <w:rFonts w:ascii="Times New Roman" w:eastAsia="Times New Roman" w:hAnsi="Times New Roman" w:cs="Times New Roman"/>
                <w:b/>
                <w:sz w:val="20"/>
                <w:szCs w:val="24"/>
              </w:rPr>
              <w:t>L</w:t>
            </w:r>
            <w:r w:rsidR="0025424B" w:rsidRPr="002B4CB3">
              <w:rPr>
                <w:rFonts w:ascii="Times New Roman" w:eastAsia="Times New Roman" w:hAnsi="Times New Roman" w:cs="Times New Roman"/>
                <w:b/>
                <w:sz w:val="20"/>
                <w:szCs w:val="24"/>
                <w:lang w:val="ru-RU"/>
              </w:rPr>
              <w:t xml:space="preserve"> 8. </w:t>
            </w:r>
            <w:r w:rsidRPr="004C0545">
              <w:rPr>
                <w:rFonts w:ascii="Times New Roman" w:eastAsia="Times New Roman" w:hAnsi="Times New Roman" w:cs="Times New Roman"/>
                <w:sz w:val="20"/>
                <w:szCs w:val="24"/>
              </w:rPr>
              <w:t>Ensuring compliance with environmental management responsibilities and protecting the environment.</w:t>
            </w:r>
          </w:p>
        </w:tc>
        <w:tc>
          <w:tcPr>
            <w:tcW w:w="856" w:type="dxa"/>
          </w:tcPr>
          <w:p w14:paraId="456AFE1A" w14:textId="77777777" w:rsidR="0025424B" w:rsidRPr="002B4CB3" w:rsidRDefault="0025424B" w:rsidP="002B4CB3">
            <w:pPr>
              <w:tabs>
                <w:tab w:val="left" w:pos="1020"/>
              </w:tabs>
              <w:rPr>
                <w:rFonts w:ascii="Times New Roman" w:eastAsia="Times New Roman" w:hAnsi="Times New Roman" w:cs="Times New Roman"/>
                <w:sz w:val="20"/>
                <w:szCs w:val="24"/>
              </w:rPr>
            </w:pPr>
            <w:r w:rsidRPr="002B4CB3">
              <w:rPr>
                <w:rFonts w:ascii="Times New Roman" w:eastAsia="Times New Roman" w:hAnsi="Times New Roman" w:cs="Times New Roman"/>
                <w:sz w:val="20"/>
                <w:szCs w:val="24"/>
              </w:rPr>
              <w:t>1</w:t>
            </w:r>
          </w:p>
        </w:tc>
        <w:tc>
          <w:tcPr>
            <w:tcW w:w="820" w:type="dxa"/>
          </w:tcPr>
          <w:p w14:paraId="34A3116C" w14:textId="77777777" w:rsidR="0025424B" w:rsidRPr="002B4CB3" w:rsidRDefault="0025424B" w:rsidP="0025424B">
            <w:pPr>
              <w:tabs>
                <w:tab w:val="left" w:pos="1020"/>
              </w:tabs>
              <w:jc w:val="center"/>
              <w:rPr>
                <w:rFonts w:ascii="Times New Roman" w:eastAsia="Times New Roman" w:hAnsi="Times New Roman" w:cs="Times New Roman"/>
                <w:sz w:val="20"/>
                <w:szCs w:val="24"/>
              </w:rPr>
            </w:pPr>
          </w:p>
        </w:tc>
      </w:tr>
      <w:tr w:rsidR="0025424B" w:rsidRPr="0025424B" w14:paraId="1564C59A" w14:textId="77777777" w:rsidTr="00263483">
        <w:trPr>
          <w:trHeight w:val="491"/>
        </w:trPr>
        <w:tc>
          <w:tcPr>
            <w:tcW w:w="1128" w:type="dxa"/>
            <w:vMerge/>
            <w:tcBorders>
              <w:bottom w:val="single" w:sz="4" w:space="0" w:color="000000"/>
            </w:tcBorders>
          </w:tcPr>
          <w:p w14:paraId="2BC09A7B" w14:textId="77777777" w:rsidR="0025424B" w:rsidRPr="002B4CB3" w:rsidRDefault="0025424B" w:rsidP="002B4CB3">
            <w:pPr>
              <w:tabs>
                <w:tab w:val="left" w:pos="1020"/>
              </w:tabs>
              <w:jc w:val="center"/>
              <w:rPr>
                <w:rFonts w:ascii="Times New Roman" w:eastAsia="Times New Roman" w:hAnsi="Times New Roman" w:cs="Times New Roman"/>
                <w:sz w:val="20"/>
                <w:szCs w:val="24"/>
              </w:rPr>
            </w:pPr>
          </w:p>
        </w:tc>
        <w:tc>
          <w:tcPr>
            <w:tcW w:w="7711" w:type="dxa"/>
            <w:tcBorders>
              <w:bottom w:val="single" w:sz="4" w:space="0" w:color="000000"/>
            </w:tcBorders>
          </w:tcPr>
          <w:p w14:paraId="16F31EF4" w14:textId="08EF4806" w:rsidR="0025424B" w:rsidRPr="004C0545" w:rsidRDefault="004C0545" w:rsidP="002B4CB3">
            <w:pPr>
              <w:tabs>
                <w:tab w:val="left" w:pos="1020"/>
              </w:tabs>
              <w:rPr>
                <w:rFonts w:ascii="Times New Roman" w:eastAsia="Times New Roman" w:hAnsi="Times New Roman" w:cs="Times New Roman"/>
                <w:sz w:val="20"/>
                <w:szCs w:val="24"/>
              </w:rPr>
            </w:pPr>
            <w:r>
              <w:rPr>
                <w:rFonts w:ascii="Times New Roman" w:eastAsia="Times New Roman" w:hAnsi="Times New Roman" w:cs="Times New Roman"/>
                <w:b/>
                <w:sz w:val="20"/>
                <w:szCs w:val="24"/>
              </w:rPr>
              <w:t>S</w:t>
            </w:r>
            <w:r w:rsidR="0025424B" w:rsidRPr="002B4CB3">
              <w:rPr>
                <w:rFonts w:ascii="Times New Roman" w:eastAsia="Times New Roman" w:hAnsi="Times New Roman" w:cs="Times New Roman"/>
                <w:b/>
                <w:sz w:val="20"/>
                <w:szCs w:val="24"/>
                <w:lang w:val="ru-RU"/>
              </w:rPr>
              <w:t xml:space="preserve"> 8. </w:t>
            </w:r>
            <w:r w:rsidRPr="004C0545">
              <w:rPr>
                <w:rFonts w:ascii="Times New Roman" w:eastAsia="Times New Roman" w:hAnsi="Times New Roman" w:cs="Times New Roman"/>
                <w:sz w:val="20"/>
                <w:szCs w:val="24"/>
              </w:rPr>
              <w:t>Ensuring compliance with environmental management responsibilities and protecting the environment</w:t>
            </w:r>
          </w:p>
        </w:tc>
        <w:tc>
          <w:tcPr>
            <w:tcW w:w="856" w:type="dxa"/>
            <w:tcBorders>
              <w:bottom w:val="single" w:sz="4" w:space="0" w:color="000000"/>
            </w:tcBorders>
          </w:tcPr>
          <w:p w14:paraId="07F727F2" w14:textId="6B8E0D70" w:rsidR="0025424B" w:rsidRPr="002B4CB3" w:rsidRDefault="0025424B" w:rsidP="002B4CB3">
            <w:pPr>
              <w:tabs>
                <w:tab w:val="left" w:pos="1020"/>
              </w:tabs>
              <w:rPr>
                <w:rFonts w:ascii="Times New Roman" w:eastAsia="Times New Roman" w:hAnsi="Times New Roman" w:cs="Times New Roman"/>
                <w:sz w:val="20"/>
                <w:szCs w:val="24"/>
                <w:lang w:val="ru-RU"/>
              </w:rPr>
            </w:pPr>
            <w:r w:rsidRPr="0025424B">
              <w:rPr>
                <w:rFonts w:ascii="Times New Roman" w:eastAsia="Times New Roman" w:hAnsi="Times New Roman" w:cs="Times New Roman"/>
                <w:sz w:val="20"/>
                <w:szCs w:val="24"/>
                <w:lang w:val="ru-RU"/>
              </w:rPr>
              <w:t>2</w:t>
            </w:r>
          </w:p>
        </w:tc>
        <w:tc>
          <w:tcPr>
            <w:tcW w:w="820" w:type="dxa"/>
            <w:tcBorders>
              <w:bottom w:val="single" w:sz="4" w:space="0" w:color="000000"/>
            </w:tcBorders>
          </w:tcPr>
          <w:p w14:paraId="2FC43652" w14:textId="09CDBC39" w:rsidR="0025424B" w:rsidRPr="002B4CB3" w:rsidRDefault="0025424B" w:rsidP="0025424B">
            <w:pPr>
              <w:tabs>
                <w:tab w:val="left" w:pos="1020"/>
              </w:tabs>
              <w:jc w:val="center"/>
              <w:rPr>
                <w:rFonts w:ascii="Times New Roman" w:eastAsia="Times New Roman" w:hAnsi="Times New Roman" w:cs="Times New Roman"/>
                <w:sz w:val="20"/>
                <w:szCs w:val="24"/>
                <w:lang w:val="kk-KZ"/>
              </w:rPr>
            </w:pPr>
            <w:r w:rsidRPr="0025424B">
              <w:rPr>
                <w:rFonts w:ascii="Times New Roman" w:eastAsia="Times New Roman" w:hAnsi="Times New Roman" w:cs="Times New Roman"/>
                <w:sz w:val="20"/>
                <w:szCs w:val="24"/>
                <w:lang w:val="kk-KZ"/>
              </w:rPr>
              <w:t>6</w:t>
            </w:r>
          </w:p>
        </w:tc>
      </w:tr>
      <w:tr w:rsidR="0025424B" w:rsidRPr="0025424B" w14:paraId="216D1AB9" w14:textId="77777777" w:rsidTr="00263483">
        <w:trPr>
          <w:trHeight w:val="491"/>
        </w:trPr>
        <w:tc>
          <w:tcPr>
            <w:tcW w:w="1128" w:type="dxa"/>
            <w:tcBorders>
              <w:bottom w:val="single" w:sz="4" w:space="0" w:color="000000"/>
            </w:tcBorders>
          </w:tcPr>
          <w:p w14:paraId="5C671561" w14:textId="77777777" w:rsidR="0025424B" w:rsidRPr="0025424B" w:rsidRDefault="0025424B" w:rsidP="002B4CB3">
            <w:pPr>
              <w:tabs>
                <w:tab w:val="left" w:pos="1020"/>
              </w:tabs>
              <w:jc w:val="center"/>
              <w:rPr>
                <w:rFonts w:ascii="Times New Roman" w:eastAsia="Times New Roman" w:hAnsi="Times New Roman" w:cs="Times New Roman"/>
                <w:sz w:val="20"/>
                <w:szCs w:val="24"/>
              </w:rPr>
            </w:pPr>
          </w:p>
        </w:tc>
        <w:tc>
          <w:tcPr>
            <w:tcW w:w="7711" w:type="dxa"/>
            <w:tcBorders>
              <w:bottom w:val="single" w:sz="4" w:space="0" w:color="000000"/>
            </w:tcBorders>
          </w:tcPr>
          <w:p w14:paraId="79AC13F5" w14:textId="1049D2D7" w:rsidR="0025424B" w:rsidRPr="0025424B" w:rsidRDefault="004C0545" w:rsidP="002B4CB3">
            <w:pPr>
              <w:tabs>
                <w:tab w:val="left" w:pos="1020"/>
              </w:tabs>
              <w:rPr>
                <w:rFonts w:ascii="Times New Roman" w:eastAsia="Times New Roman" w:hAnsi="Times New Roman" w:cs="Times New Roman"/>
                <w:b/>
                <w:sz w:val="20"/>
                <w:szCs w:val="24"/>
                <w:lang w:val="ru-RU"/>
              </w:rPr>
            </w:pPr>
            <w:r w:rsidRPr="004C0545">
              <w:rPr>
                <w:rFonts w:ascii="Times New Roman" w:eastAsia="Times New Roman" w:hAnsi="Times New Roman" w:cs="Times New Roman"/>
                <w:b/>
                <w:sz w:val="20"/>
                <w:szCs w:val="24"/>
              </w:rPr>
              <w:t xml:space="preserve">Consultation on the implementation of SRDP 3. </w:t>
            </w:r>
            <w:r w:rsidRPr="004C0545">
              <w:rPr>
                <w:rFonts w:ascii="Times New Roman" w:eastAsia="Times New Roman" w:hAnsi="Times New Roman" w:cs="Times New Roman"/>
                <w:b/>
                <w:sz w:val="20"/>
                <w:szCs w:val="24"/>
                <w:lang w:val="ru-RU"/>
              </w:rPr>
              <w:t>SRD 3</w:t>
            </w:r>
          </w:p>
        </w:tc>
        <w:tc>
          <w:tcPr>
            <w:tcW w:w="856" w:type="dxa"/>
            <w:tcBorders>
              <w:bottom w:val="single" w:sz="4" w:space="0" w:color="000000"/>
            </w:tcBorders>
          </w:tcPr>
          <w:p w14:paraId="5986A985" w14:textId="77777777" w:rsidR="0025424B" w:rsidRPr="0025424B" w:rsidRDefault="0025424B" w:rsidP="002B4CB3">
            <w:pPr>
              <w:tabs>
                <w:tab w:val="left" w:pos="1020"/>
              </w:tabs>
              <w:rPr>
                <w:rFonts w:ascii="Times New Roman" w:eastAsia="Times New Roman" w:hAnsi="Times New Roman" w:cs="Times New Roman"/>
                <w:sz w:val="20"/>
                <w:szCs w:val="24"/>
                <w:lang w:val="ru-RU"/>
              </w:rPr>
            </w:pPr>
          </w:p>
        </w:tc>
        <w:tc>
          <w:tcPr>
            <w:tcW w:w="820" w:type="dxa"/>
            <w:tcBorders>
              <w:bottom w:val="single" w:sz="4" w:space="0" w:color="000000"/>
            </w:tcBorders>
          </w:tcPr>
          <w:p w14:paraId="1E22358D" w14:textId="77777777" w:rsidR="0025424B" w:rsidRPr="0025424B" w:rsidRDefault="0025424B" w:rsidP="0025424B">
            <w:pPr>
              <w:tabs>
                <w:tab w:val="left" w:pos="1020"/>
              </w:tabs>
              <w:jc w:val="center"/>
              <w:rPr>
                <w:rFonts w:ascii="Times New Roman" w:eastAsia="Times New Roman" w:hAnsi="Times New Roman" w:cs="Times New Roman"/>
                <w:sz w:val="20"/>
                <w:szCs w:val="24"/>
                <w:lang w:val="kk-KZ"/>
              </w:rPr>
            </w:pPr>
          </w:p>
        </w:tc>
      </w:tr>
      <w:tr w:rsidR="002B4CB3" w:rsidRPr="002B4CB3" w14:paraId="4A9D8A22" w14:textId="77777777" w:rsidTr="002B4CB3">
        <w:trPr>
          <w:trHeight w:val="254"/>
        </w:trPr>
        <w:tc>
          <w:tcPr>
            <w:tcW w:w="1128" w:type="dxa"/>
            <w:vMerge w:val="restart"/>
          </w:tcPr>
          <w:p w14:paraId="6E33F30B" w14:textId="77777777" w:rsidR="002B4CB3" w:rsidRPr="002B4CB3" w:rsidRDefault="002B4CB3" w:rsidP="002B4CB3">
            <w:pPr>
              <w:tabs>
                <w:tab w:val="left" w:pos="1020"/>
              </w:tabs>
              <w:jc w:val="center"/>
              <w:rPr>
                <w:rFonts w:ascii="Times New Roman" w:eastAsia="Times New Roman" w:hAnsi="Times New Roman" w:cs="Times New Roman"/>
                <w:sz w:val="20"/>
                <w:szCs w:val="24"/>
              </w:rPr>
            </w:pPr>
            <w:r w:rsidRPr="002B4CB3">
              <w:rPr>
                <w:rFonts w:ascii="Times New Roman" w:eastAsia="Times New Roman" w:hAnsi="Times New Roman" w:cs="Times New Roman"/>
                <w:sz w:val="20"/>
                <w:szCs w:val="24"/>
              </w:rPr>
              <w:t>9</w:t>
            </w:r>
          </w:p>
        </w:tc>
        <w:tc>
          <w:tcPr>
            <w:tcW w:w="7711" w:type="dxa"/>
          </w:tcPr>
          <w:p w14:paraId="59FFDBBD" w14:textId="0773D56C" w:rsidR="002B4CB3" w:rsidRPr="004C0545" w:rsidRDefault="004C0545" w:rsidP="002B4CB3">
            <w:pPr>
              <w:tabs>
                <w:tab w:val="left" w:pos="1020"/>
              </w:tabs>
              <w:rPr>
                <w:rFonts w:ascii="Times New Roman" w:eastAsia="Times New Roman" w:hAnsi="Times New Roman" w:cs="Times New Roman"/>
                <w:sz w:val="20"/>
                <w:szCs w:val="24"/>
              </w:rPr>
            </w:pPr>
            <w:r>
              <w:rPr>
                <w:rFonts w:ascii="Times New Roman" w:eastAsia="Times New Roman" w:hAnsi="Times New Roman" w:cs="Times New Roman"/>
                <w:b/>
                <w:sz w:val="20"/>
                <w:szCs w:val="24"/>
              </w:rPr>
              <w:t>L</w:t>
            </w:r>
            <w:r w:rsidR="002B4CB3" w:rsidRPr="002B4CB3">
              <w:rPr>
                <w:rFonts w:ascii="Times New Roman" w:eastAsia="Times New Roman" w:hAnsi="Times New Roman" w:cs="Times New Roman"/>
                <w:b/>
                <w:sz w:val="20"/>
                <w:szCs w:val="24"/>
                <w:lang w:val="ru-RU"/>
              </w:rPr>
              <w:t xml:space="preserve"> 9. </w:t>
            </w:r>
            <w:r w:rsidRPr="004C0545">
              <w:rPr>
                <w:rFonts w:ascii="Times New Roman" w:eastAsia="Times New Roman" w:hAnsi="Times New Roman" w:cs="Times New Roman"/>
                <w:sz w:val="20"/>
                <w:szCs w:val="24"/>
              </w:rPr>
              <w:t>Ownership rights to natural resources and objects.</w:t>
            </w:r>
          </w:p>
        </w:tc>
        <w:tc>
          <w:tcPr>
            <w:tcW w:w="856" w:type="dxa"/>
            <w:tcBorders>
              <w:right w:val="single" w:sz="6" w:space="0" w:color="000000"/>
            </w:tcBorders>
          </w:tcPr>
          <w:p w14:paraId="479DCD7B" w14:textId="77777777" w:rsidR="002B4CB3" w:rsidRPr="002B4CB3" w:rsidRDefault="002B4CB3" w:rsidP="002B4CB3">
            <w:pPr>
              <w:tabs>
                <w:tab w:val="left" w:pos="1020"/>
              </w:tabs>
              <w:rPr>
                <w:rFonts w:ascii="Times New Roman" w:eastAsia="Times New Roman" w:hAnsi="Times New Roman" w:cs="Times New Roman"/>
                <w:sz w:val="20"/>
                <w:szCs w:val="24"/>
              </w:rPr>
            </w:pPr>
            <w:r w:rsidRPr="002B4CB3">
              <w:rPr>
                <w:rFonts w:ascii="Times New Roman" w:eastAsia="Times New Roman" w:hAnsi="Times New Roman" w:cs="Times New Roman"/>
                <w:sz w:val="20"/>
                <w:szCs w:val="24"/>
              </w:rPr>
              <w:t>1</w:t>
            </w:r>
          </w:p>
        </w:tc>
        <w:tc>
          <w:tcPr>
            <w:tcW w:w="820" w:type="dxa"/>
            <w:tcBorders>
              <w:left w:val="single" w:sz="6" w:space="0" w:color="000000"/>
            </w:tcBorders>
          </w:tcPr>
          <w:p w14:paraId="0BE0D023" w14:textId="77777777" w:rsidR="002B4CB3" w:rsidRPr="002B4CB3" w:rsidRDefault="002B4CB3" w:rsidP="0025424B">
            <w:pPr>
              <w:tabs>
                <w:tab w:val="left" w:pos="1020"/>
              </w:tabs>
              <w:jc w:val="center"/>
              <w:rPr>
                <w:rFonts w:ascii="Times New Roman" w:eastAsia="Times New Roman" w:hAnsi="Times New Roman" w:cs="Times New Roman"/>
                <w:sz w:val="20"/>
                <w:szCs w:val="24"/>
              </w:rPr>
            </w:pPr>
          </w:p>
        </w:tc>
      </w:tr>
      <w:tr w:rsidR="002B4CB3" w:rsidRPr="002B4CB3" w14:paraId="0574EC32" w14:textId="77777777" w:rsidTr="002B4CB3">
        <w:trPr>
          <w:trHeight w:val="253"/>
        </w:trPr>
        <w:tc>
          <w:tcPr>
            <w:tcW w:w="1128" w:type="dxa"/>
            <w:vMerge/>
            <w:tcBorders>
              <w:top w:val="nil"/>
            </w:tcBorders>
          </w:tcPr>
          <w:p w14:paraId="18C915C4" w14:textId="77777777" w:rsidR="002B4CB3" w:rsidRPr="002B4CB3" w:rsidRDefault="002B4CB3" w:rsidP="002B4CB3">
            <w:pPr>
              <w:tabs>
                <w:tab w:val="left" w:pos="1020"/>
              </w:tabs>
              <w:jc w:val="center"/>
              <w:rPr>
                <w:rFonts w:ascii="Times New Roman" w:eastAsia="Times New Roman" w:hAnsi="Times New Roman" w:cs="Times New Roman"/>
                <w:sz w:val="20"/>
                <w:szCs w:val="24"/>
              </w:rPr>
            </w:pPr>
          </w:p>
        </w:tc>
        <w:tc>
          <w:tcPr>
            <w:tcW w:w="7711" w:type="dxa"/>
          </w:tcPr>
          <w:p w14:paraId="7554CAC1" w14:textId="361CD300" w:rsidR="002B4CB3" w:rsidRPr="004C0545" w:rsidRDefault="004C0545" w:rsidP="002B4CB3">
            <w:pPr>
              <w:tabs>
                <w:tab w:val="left" w:pos="1020"/>
              </w:tabs>
              <w:rPr>
                <w:rFonts w:ascii="Times New Roman" w:eastAsia="Times New Roman" w:hAnsi="Times New Roman" w:cs="Times New Roman"/>
                <w:sz w:val="20"/>
                <w:szCs w:val="24"/>
              </w:rPr>
            </w:pPr>
            <w:r>
              <w:rPr>
                <w:rFonts w:ascii="Times New Roman" w:eastAsia="Times New Roman" w:hAnsi="Times New Roman" w:cs="Times New Roman"/>
                <w:b/>
                <w:sz w:val="20"/>
                <w:szCs w:val="24"/>
              </w:rPr>
              <w:t>S</w:t>
            </w:r>
            <w:r w:rsidR="002B4CB3" w:rsidRPr="002B4CB3">
              <w:rPr>
                <w:rFonts w:ascii="Times New Roman" w:eastAsia="Times New Roman" w:hAnsi="Times New Roman" w:cs="Times New Roman"/>
                <w:b/>
                <w:sz w:val="20"/>
                <w:szCs w:val="24"/>
                <w:lang w:val="ru-RU"/>
              </w:rPr>
              <w:t xml:space="preserve"> 9. </w:t>
            </w:r>
            <w:r w:rsidRPr="004C0545">
              <w:rPr>
                <w:rFonts w:ascii="Times New Roman" w:eastAsia="Times New Roman" w:hAnsi="Times New Roman" w:cs="Times New Roman"/>
                <w:sz w:val="20"/>
                <w:szCs w:val="24"/>
              </w:rPr>
              <w:t>The concept of ownership of natural resources and objects.</w:t>
            </w:r>
          </w:p>
        </w:tc>
        <w:tc>
          <w:tcPr>
            <w:tcW w:w="856" w:type="dxa"/>
            <w:tcBorders>
              <w:right w:val="single" w:sz="6" w:space="0" w:color="000000"/>
            </w:tcBorders>
          </w:tcPr>
          <w:p w14:paraId="50F3440D" w14:textId="178A79A0" w:rsidR="002B4CB3" w:rsidRPr="002B4CB3" w:rsidRDefault="0025424B" w:rsidP="002B4CB3">
            <w:pPr>
              <w:tabs>
                <w:tab w:val="left" w:pos="1020"/>
              </w:tabs>
              <w:rPr>
                <w:rFonts w:ascii="Times New Roman" w:eastAsia="Times New Roman" w:hAnsi="Times New Roman" w:cs="Times New Roman"/>
                <w:sz w:val="20"/>
                <w:szCs w:val="24"/>
                <w:lang w:val="ru-RU"/>
              </w:rPr>
            </w:pPr>
            <w:r w:rsidRPr="0025424B">
              <w:rPr>
                <w:rFonts w:ascii="Times New Roman" w:eastAsia="Times New Roman" w:hAnsi="Times New Roman" w:cs="Times New Roman"/>
                <w:sz w:val="20"/>
                <w:szCs w:val="24"/>
                <w:lang w:val="ru-RU"/>
              </w:rPr>
              <w:t>2</w:t>
            </w:r>
          </w:p>
        </w:tc>
        <w:tc>
          <w:tcPr>
            <w:tcW w:w="820" w:type="dxa"/>
            <w:tcBorders>
              <w:left w:val="single" w:sz="6" w:space="0" w:color="000000"/>
            </w:tcBorders>
          </w:tcPr>
          <w:p w14:paraId="1F867CF8" w14:textId="6B4DE99F" w:rsidR="002B4CB3" w:rsidRPr="002B4CB3" w:rsidRDefault="0025424B" w:rsidP="0025424B">
            <w:pPr>
              <w:tabs>
                <w:tab w:val="left" w:pos="1020"/>
              </w:tabs>
              <w:jc w:val="center"/>
              <w:rPr>
                <w:rFonts w:ascii="Times New Roman" w:eastAsia="Times New Roman" w:hAnsi="Times New Roman" w:cs="Times New Roman"/>
                <w:sz w:val="20"/>
                <w:szCs w:val="24"/>
                <w:lang w:val="kk-KZ"/>
              </w:rPr>
            </w:pPr>
            <w:r w:rsidRPr="0025424B">
              <w:rPr>
                <w:rFonts w:ascii="Times New Roman" w:eastAsia="Times New Roman" w:hAnsi="Times New Roman" w:cs="Times New Roman"/>
                <w:sz w:val="20"/>
                <w:szCs w:val="24"/>
                <w:lang w:val="kk-KZ"/>
              </w:rPr>
              <w:t>6</w:t>
            </w:r>
          </w:p>
        </w:tc>
      </w:tr>
      <w:tr w:rsidR="002B4CB3" w:rsidRPr="002B4CB3" w14:paraId="36B4BCE9" w14:textId="77777777" w:rsidTr="002B4CB3">
        <w:trPr>
          <w:trHeight w:val="902"/>
        </w:trPr>
        <w:tc>
          <w:tcPr>
            <w:tcW w:w="1128" w:type="dxa"/>
            <w:vMerge/>
            <w:tcBorders>
              <w:top w:val="nil"/>
            </w:tcBorders>
          </w:tcPr>
          <w:p w14:paraId="7195F32F" w14:textId="77777777" w:rsidR="002B4CB3" w:rsidRPr="002B4CB3" w:rsidRDefault="002B4CB3" w:rsidP="002B4CB3">
            <w:pPr>
              <w:tabs>
                <w:tab w:val="left" w:pos="1020"/>
              </w:tabs>
              <w:jc w:val="center"/>
              <w:rPr>
                <w:rFonts w:ascii="Times New Roman" w:eastAsia="Times New Roman" w:hAnsi="Times New Roman" w:cs="Times New Roman"/>
                <w:sz w:val="20"/>
                <w:szCs w:val="24"/>
              </w:rPr>
            </w:pPr>
          </w:p>
        </w:tc>
        <w:tc>
          <w:tcPr>
            <w:tcW w:w="7711" w:type="dxa"/>
          </w:tcPr>
          <w:p w14:paraId="16B4D28D" w14:textId="6DAAFA69" w:rsidR="002B4CB3" w:rsidRPr="004C0545" w:rsidRDefault="004C0545" w:rsidP="002B4CB3">
            <w:pPr>
              <w:tabs>
                <w:tab w:val="left" w:pos="1020"/>
              </w:tabs>
              <w:rPr>
                <w:rFonts w:ascii="Times New Roman" w:eastAsia="Times New Roman" w:hAnsi="Times New Roman" w:cs="Times New Roman"/>
                <w:sz w:val="20"/>
                <w:szCs w:val="24"/>
              </w:rPr>
            </w:pPr>
            <w:r>
              <w:rPr>
                <w:rFonts w:ascii="Times New Roman" w:eastAsia="Times New Roman" w:hAnsi="Times New Roman" w:cs="Times New Roman"/>
                <w:b/>
                <w:sz w:val="20"/>
                <w:szCs w:val="24"/>
              </w:rPr>
              <w:t>STW</w:t>
            </w:r>
            <w:r w:rsidR="002B4CB3" w:rsidRPr="002B4CB3">
              <w:rPr>
                <w:rFonts w:ascii="Times New Roman" w:eastAsia="Times New Roman" w:hAnsi="Times New Roman" w:cs="Times New Roman"/>
                <w:b/>
                <w:sz w:val="20"/>
                <w:szCs w:val="24"/>
                <w:lang w:val="ru-RU"/>
              </w:rPr>
              <w:t xml:space="preserve"> 3. </w:t>
            </w:r>
            <w:r w:rsidRPr="004C0545">
              <w:rPr>
                <w:rFonts w:ascii="Times New Roman" w:eastAsia="Times New Roman" w:hAnsi="Times New Roman" w:cs="Times New Roman"/>
                <w:sz w:val="20"/>
                <w:szCs w:val="24"/>
              </w:rPr>
              <w:t>Discussion of the legislative framework for environmental management and protection in foreign countries (select one country and discuss it at a round table).</w:t>
            </w:r>
          </w:p>
        </w:tc>
        <w:tc>
          <w:tcPr>
            <w:tcW w:w="856" w:type="dxa"/>
            <w:tcBorders>
              <w:right w:val="single" w:sz="6" w:space="0" w:color="000000"/>
            </w:tcBorders>
          </w:tcPr>
          <w:p w14:paraId="31FE2ECF" w14:textId="77777777" w:rsidR="002B4CB3" w:rsidRPr="002B4CB3" w:rsidRDefault="002B4CB3" w:rsidP="002B4CB3">
            <w:pPr>
              <w:tabs>
                <w:tab w:val="left" w:pos="1020"/>
              </w:tabs>
              <w:rPr>
                <w:rFonts w:ascii="Times New Roman" w:eastAsia="Times New Roman" w:hAnsi="Times New Roman" w:cs="Times New Roman"/>
                <w:sz w:val="20"/>
                <w:szCs w:val="24"/>
              </w:rPr>
            </w:pPr>
          </w:p>
        </w:tc>
        <w:tc>
          <w:tcPr>
            <w:tcW w:w="820" w:type="dxa"/>
            <w:tcBorders>
              <w:left w:val="single" w:sz="6" w:space="0" w:color="000000"/>
            </w:tcBorders>
          </w:tcPr>
          <w:p w14:paraId="7F568EE4" w14:textId="77777777" w:rsidR="002B4CB3" w:rsidRPr="002B4CB3" w:rsidRDefault="002B4CB3" w:rsidP="0025424B">
            <w:pPr>
              <w:tabs>
                <w:tab w:val="left" w:pos="1020"/>
              </w:tabs>
              <w:jc w:val="center"/>
              <w:rPr>
                <w:rFonts w:ascii="Times New Roman" w:eastAsia="Times New Roman" w:hAnsi="Times New Roman" w:cs="Times New Roman"/>
                <w:sz w:val="20"/>
                <w:szCs w:val="24"/>
              </w:rPr>
            </w:pPr>
            <w:r w:rsidRPr="002B4CB3">
              <w:rPr>
                <w:rFonts w:ascii="Times New Roman" w:eastAsia="Times New Roman" w:hAnsi="Times New Roman" w:cs="Times New Roman"/>
                <w:sz w:val="20"/>
                <w:szCs w:val="24"/>
              </w:rPr>
              <w:t>25</w:t>
            </w:r>
          </w:p>
        </w:tc>
      </w:tr>
      <w:tr w:rsidR="002B4CB3" w:rsidRPr="00B733B8" w14:paraId="381A442B" w14:textId="77777777" w:rsidTr="002B4CB3">
        <w:trPr>
          <w:trHeight w:val="230"/>
        </w:trPr>
        <w:tc>
          <w:tcPr>
            <w:tcW w:w="10515" w:type="dxa"/>
            <w:gridSpan w:val="4"/>
          </w:tcPr>
          <w:p w14:paraId="4EC008B1" w14:textId="612B08DE" w:rsidR="002B4CB3" w:rsidRPr="00B733B8" w:rsidRDefault="002B4CB3" w:rsidP="0025424B">
            <w:pPr>
              <w:tabs>
                <w:tab w:val="left" w:pos="1020"/>
              </w:tabs>
              <w:jc w:val="center"/>
              <w:rPr>
                <w:rFonts w:ascii="Times New Roman" w:eastAsia="Times New Roman" w:hAnsi="Times New Roman" w:cs="Times New Roman"/>
                <w:b/>
                <w:sz w:val="20"/>
                <w:szCs w:val="24"/>
              </w:rPr>
            </w:pPr>
            <w:r w:rsidRPr="002B4CB3">
              <w:rPr>
                <w:rFonts w:ascii="Times New Roman" w:eastAsia="Times New Roman" w:hAnsi="Times New Roman" w:cs="Times New Roman"/>
                <w:b/>
                <w:sz w:val="20"/>
                <w:szCs w:val="24"/>
                <w:lang w:val="ru-RU"/>
              </w:rPr>
              <w:t>МО</w:t>
            </w:r>
            <w:r w:rsidR="00B733B8">
              <w:rPr>
                <w:rFonts w:ascii="Times New Roman" w:eastAsia="Times New Roman" w:hAnsi="Times New Roman" w:cs="Times New Roman"/>
                <w:b/>
                <w:sz w:val="20"/>
                <w:szCs w:val="24"/>
              </w:rPr>
              <w:t xml:space="preserve">DULE </w:t>
            </w:r>
            <w:r w:rsidRPr="00B733B8">
              <w:rPr>
                <w:rFonts w:ascii="Times New Roman" w:eastAsia="Times New Roman" w:hAnsi="Times New Roman" w:cs="Times New Roman"/>
                <w:b/>
                <w:sz w:val="20"/>
                <w:szCs w:val="24"/>
              </w:rPr>
              <w:t xml:space="preserve">3 </w:t>
            </w:r>
            <w:r w:rsidR="00B733B8" w:rsidRPr="00B733B8">
              <w:rPr>
                <w:rFonts w:ascii="Times New Roman" w:eastAsia="Times New Roman" w:hAnsi="Times New Roman" w:cs="Times New Roman"/>
                <w:b/>
                <w:sz w:val="20"/>
                <w:szCs w:val="24"/>
              </w:rPr>
              <w:t>Entrepreneurship in the field of natural resource use and environmental protection.</w:t>
            </w:r>
          </w:p>
        </w:tc>
      </w:tr>
      <w:tr w:rsidR="002B4CB3" w:rsidRPr="002B4CB3" w14:paraId="49FA343D" w14:textId="77777777" w:rsidTr="002B4CB3">
        <w:trPr>
          <w:trHeight w:val="460"/>
        </w:trPr>
        <w:tc>
          <w:tcPr>
            <w:tcW w:w="1128" w:type="dxa"/>
            <w:vMerge w:val="restart"/>
          </w:tcPr>
          <w:p w14:paraId="62B6059A" w14:textId="77777777" w:rsidR="002B4CB3" w:rsidRPr="002B4CB3" w:rsidRDefault="002B4CB3" w:rsidP="002B4CB3">
            <w:pPr>
              <w:tabs>
                <w:tab w:val="left" w:pos="1020"/>
              </w:tabs>
              <w:jc w:val="center"/>
              <w:rPr>
                <w:rFonts w:ascii="Times New Roman" w:eastAsia="Times New Roman" w:hAnsi="Times New Roman" w:cs="Times New Roman"/>
                <w:sz w:val="20"/>
                <w:szCs w:val="24"/>
              </w:rPr>
            </w:pPr>
            <w:r w:rsidRPr="002B4CB3">
              <w:rPr>
                <w:rFonts w:ascii="Times New Roman" w:eastAsia="Times New Roman" w:hAnsi="Times New Roman" w:cs="Times New Roman"/>
                <w:sz w:val="20"/>
                <w:szCs w:val="24"/>
              </w:rPr>
              <w:t>10</w:t>
            </w:r>
          </w:p>
        </w:tc>
        <w:tc>
          <w:tcPr>
            <w:tcW w:w="7711" w:type="dxa"/>
          </w:tcPr>
          <w:p w14:paraId="7C01D8EE" w14:textId="4C08A78E" w:rsidR="002B4CB3" w:rsidRPr="00B733B8" w:rsidRDefault="00B733B8" w:rsidP="002B4CB3">
            <w:pPr>
              <w:tabs>
                <w:tab w:val="left" w:pos="1020"/>
              </w:tabs>
              <w:rPr>
                <w:rFonts w:ascii="Times New Roman" w:eastAsia="Times New Roman" w:hAnsi="Times New Roman" w:cs="Times New Roman"/>
                <w:sz w:val="20"/>
                <w:szCs w:val="24"/>
              </w:rPr>
            </w:pPr>
            <w:r>
              <w:rPr>
                <w:rFonts w:ascii="Times New Roman" w:eastAsia="Times New Roman" w:hAnsi="Times New Roman" w:cs="Times New Roman"/>
                <w:b/>
                <w:sz w:val="20"/>
                <w:szCs w:val="24"/>
              </w:rPr>
              <w:t>L</w:t>
            </w:r>
            <w:r w:rsidR="002B4CB3" w:rsidRPr="002B4CB3">
              <w:rPr>
                <w:rFonts w:ascii="Times New Roman" w:eastAsia="Times New Roman" w:hAnsi="Times New Roman" w:cs="Times New Roman"/>
                <w:b/>
                <w:sz w:val="20"/>
                <w:szCs w:val="24"/>
                <w:lang w:val="ru-RU"/>
              </w:rPr>
              <w:t xml:space="preserve"> 10. </w:t>
            </w:r>
            <w:r w:rsidRPr="00B733B8">
              <w:rPr>
                <w:rFonts w:ascii="Times New Roman" w:eastAsia="Times New Roman" w:hAnsi="Times New Roman" w:cs="Times New Roman"/>
                <w:sz w:val="20"/>
                <w:szCs w:val="24"/>
              </w:rPr>
              <w:t>Development of an economic mechanism for natural resource use and environmental protection.</w:t>
            </w:r>
          </w:p>
        </w:tc>
        <w:tc>
          <w:tcPr>
            <w:tcW w:w="856" w:type="dxa"/>
            <w:tcBorders>
              <w:right w:val="single" w:sz="6" w:space="0" w:color="000000"/>
            </w:tcBorders>
          </w:tcPr>
          <w:p w14:paraId="6DEC298E" w14:textId="77777777" w:rsidR="002B4CB3" w:rsidRPr="002B4CB3" w:rsidRDefault="002B4CB3" w:rsidP="002B4CB3">
            <w:pPr>
              <w:tabs>
                <w:tab w:val="left" w:pos="1020"/>
              </w:tabs>
              <w:rPr>
                <w:rFonts w:ascii="Times New Roman" w:eastAsia="Times New Roman" w:hAnsi="Times New Roman" w:cs="Times New Roman"/>
                <w:sz w:val="20"/>
                <w:szCs w:val="24"/>
              </w:rPr>
            </w:pPr>
            <w:r w:rsidRPr="002B4CB3">
              <w:rPr>
                <w:rFonts w:ascii="Times New Roman" w:eastAsia="Times New Roman" w:hAnsi="Times New Roman" w:cs="Times New Roman"/>
                <w:sz w:val="20"/>
                <w:szCs w:val="24"/>
              </w:rPr>
              <w:t>1</w:t>
            </w:r>
          </w:p>
        </w:tc>
        <w:tc>
          <w:tcPr>
            <w:tcW w:w="820" w:type="dxa"/>
            <w:tcBorders>
              <w:left w:val="single" w:sz="6" w:space="0" w:color="000000"/>
            </w:tcBorders>
          </w:tcPr>
          <w:p w14:paraId="1803199C" w14:textId="77777777" w:rsidR="002B4CB3" w:rsidRPr="002B4CB3" w:rsidRDefault="002B4CB3" w:rsidP="0025424B">
            <w:pPr>
              <w:tabs>
                <w:tab w:val="left" w:pos="1020"/>
              </w:tabs>
              <w:jc w:val="center"/>
              <w:rPr>
                <w:rFonts w:ascii="Times New Roman" w:eastAsia="Times New Roman" w:hAnsi="Times New Roman" w:cs="Times New Roman"/>
                <w:sz w:val="20"/>
                <w:szCs w:val="24"/>
              </w:rPr>
            </w:pPr>
          </w:p>
        </w:tc>
      </w:tr>
      <w:tr w:rsidR="002B4CB3" w:rsidRPr="002B4CB3" w14:paraId="2C384025" w14:textId="77777777" w:rsidTr="002B4CB3">
        <w:trPr>
          <w:trHeight w:val="902"/>
        </w:trPr>
        <w:tc>
          <w:tcPr>
            <w:tcW w:w="1128" w:type="dxa"/>
            <w:vMerge/>
            <w:tcBorders>
              <w:top w:val="nil"/>
            </w:tcBorders>
          </w:tcPr>
          <w:p w14:paraId="1EB2D557" w14:textId="77777777" w:rsidR="002B4CB3" w:rsidRPr="002B4CB3" w:rsidRDefault="002B4CB3" w:rsidP="002B4CB3">
            <w:pPr>
              <w:tabs>
                <w:tab w:val="left" w:pos="1020"/>
              </w:tabs>
              <w:jc w:val="center"/>
              <w:rPr>
                <w:rFonts w:ascii="Times New Roman" w:eastAsia="Times New Roman" w:hAnsi="Times New Roman" w:cs="Times New Roman"/>
                <w:sz w:val="20"/>
                <w:szCs w:val="24"/>
              </w:rPr>
            </w:pPr>
          </w:p>
        </w:tc>
        <w:tc>
          <w:tcPr>
            <w:tcW w:w="7711" w:type="dxa"/>
          </w:tcPr>
          <w:p w14:paraId="48DAB355" w14:textId="54383451" w:rsidR="002B4CB3" w:rsidRPr="002B4CB3" w:rsidRDefault="00B733B8" w:rsidP="002B4CB3">
            <w:pPr>
              <w:tabs>
                <w:tab w:val="left" w:pos="1020"/>
              </w:tabs>
              <w:rPr>
                <w:rFonts w:ascii="Times New Roman" w:eastAsia="Times New Roman" w:hAnsi="Times New Roman" w:cs="Times New Roman"/>
                <w:sz w:val="20"/>
                <w:szCs w:val="24"/>
              </w:rPr>
            </w:pPr>
            <w:r>
              <w:rPr>
                <w:rFonts w:ascii="Times New Roman" w:eastAsia="Times New Roman" w:hAnsi="Times New Roman" w:cs="Times New Roman"/>
                <w:b/>
                <w:sz w:val="20"/>
                <w:szCs w:val="24"/>
              </w:rPr>
              <w:t>S</w:t>
            </w:r>
            <w:r w:rsidR="002B4CB3" w:rsidRPr="002B4CB3">
              <w:rPr>
                <w:rFonts w:ascii="Times New Roman" w:eastAsia="Times New Roman" w:hAnsi="Times New Roman" w:cs="Times New Roman"/>
                <w:b/>
                <w:sz w:val="20"/>
                <w:szCs w:val="24"/>
                <w:lang w:val="ru-RU"/>
              </w:rPr>
              <w:t xml:space="preserve"> 10. </w:t>
            </w:r>
            <w:r w:rsidRPr="00B733B8">
              <w:rPr>
                <w:rFonts w:ascii="Times New Roman" w:eastAsia="Times New Roman" w:hAnsi="Times New Roman" w:cs="Times New Roman"/>
                <w:sz w:val="20"/>
                <w:szCs w:val="24"/>
              </w:rPr>
              <w:t xml:space="preserve">Fees for negative impact on natural resources. Entrepreneurship in the field of natural resource use and environmental protection. </w:t>
            </w:r>
            <w:proofErr w:type="spellStart"/>
            <w:r w:rsidRPr="00B733B8">
              <w:rPr>
                <w:rFonts w:ascii="Times New Roman" w:eastAsia="Times New Roman" w:hAnsi="Times New Roman" w:cs="Times New Roman"/>
                <w:sz w:val="20"/>
                <w:szCs w:val="24"/>
                <w:lang w:val="ru-RU"/>
              </w:rPr>
              <w:t>Areas</w:t>
            </w:r>
            <w:proofErr w:type="spellEnd"/>
            <w:r w:rsidRPr="00B733B8">
              <w:rPr>
                <w:rFonts w:ascii="Times New Roman" w:eastAsia="Times New Roman" w:hAnsi="Times New Roman" w:cs="Times New Roman"/>
                <w:sz w:val="20"/>
                <w:szCs w:val="24"/>
                <w:lang w:val="ru-RU"/>
              </w:rPr>
              <w:t xml:space="preserve"> </w:t>
            </w:r>
            <w:proofErr w:type="spellStart"/>
            <w:r w:rsidRPr="00B733B8">
              <w:rPr>
                <w:rFonts w:ascii="Times New Roman" w:eastAsia="Times New Roman" w:hAnsi="Times New Roman" w:cs="Times New Roman"/>
                <w:sz w:val="20"/>
                <w:szCs w:val="24"/>
                <w:lang w:val="ru-RU"/>
              </w:rPr>
              <w:t>of</w:t>
            </w:r>
            <w:proofErr w:type="spellEnd"/>
            <w:r w:rsidRPr="00B733B8">
              <w:rPr>
                <w:rFonts w:ascii="Times New Roman" w:eastAsia="Times New Roman" w:hAnsi="Times New Roman" w:cs="Times New Roman"/>
                <w:sz w:val="20"/>
                <w:szCs w:val="24"/>
                <w:lang w:val="ru-RU"/>
              </w:rPr>
              <w:t xml:space="preserve"> </w:t>
            </w:r>
            <w:proofErr w:type="spellStart"/>
            <w:r w:rsidRPr="00B733B8">
              <w:rPr>
                <w:rFonts w:ascii="Times New Roman" w:eastAsia="Times New Roman" w:hAnsi="Times New Roman" w:cs="Times New Roman"/>
                <w:sz w:val="20"/>
                <w:szCs w:val="24"/>
                <w:lang w:val="ru-RU"/>
              </w:rPr>
              <w:t>ecological</w:t>
            </w:r>
            <w:proofErr w:type="spellEnd"/>
            <w:r w:rsidRPr="00B733B8">
              <w:rPr>
                <w:rFonts w:ascii="Times New Roman" w:eastAsia="Times New Roman" w:hAnsi="Times New Roman" w:cs="Times New Roman"/>
                <w:sz w:val="20"/>
                <w:szCs w:val="24"/>
                <w:lang w:val="ru-RU"/>
              </w:rPr>
              <w:t xml:space="preserve"> </w:t>
            </w:r>
            <w:proofErr w:type="spellStart"/>
            <w:r w:rsidRPr="00B733B8">
              <w:rPr>
                <w:rFonts w:ascii="Times New Roman" w:eastAsia="Times New Roman" w:hAnsi="Times New Roman" w:cs="Times New Roman"/>
                <w:sz w:val="20"/>
                <w:szCs w:val="24"/>
                <w:lang w:val="ru-RU"/>
              </w:rPr>
              <w:t>distress</w:t>
            </w:r>
            <w:proofErr w:type="spellEnd"/>
            <w:r w:rsidRPr="00B733B8">
              <w:rPr>
                <w:rFonts w:ascii="Times New Roman" w:eastAsia="Times New Roman" w:hAnsi="Times New Roman" w:cs="Times New Roman"/>
                <w:sz w:val="20"/>
                <w:szCs w:val="24"/>
                <w:lang w:val="ru-RU"/>
              </w:rPr>
              <w:t>.</w:t>
            </w:r>
          </w:p>
        </w:tc>
        <w:tc>
          <w:tcPr>
            <w:tcW w:w="856" w:type="dxa"/>
            <w:tcBorders>
              <w:right w:val="single" w:sz="6" w:space="0" w:color="000000"/>
            </w:tcBorders>
          </w:tcPr>
          <w:p w14:paraId="091EA357" w14:textId="225E525D" w:rsidR="002B4CB3" w:rsidRPr="002B4CB3" w:rsidRDefault="0025424B" w:rsidP="002B4CB3">
            <w:pPr>
              <w:tabs>
                <w:tab w:val="left" w:pos="1020"/>
              </w:tabs>
              <w:rPr>
                <w:rFonts w:ascii="Times New Roman" w:eastAsia="Times New Roman" w:hAnsi="Times New Roman" w:cs="Times New Roman"/>
                <w:sz w:val="20"/>
                <w:szCs w:val="24"/>
                <w:lang w:val="ru-RU"/>
              </w:rPr>
            </w:pPr>
            <w:r w:rsidRPr="0025424B">
              <w:rPr>
                <w:rFonts w:ascii="Times New Roman" w:eastAsia="Times New Roman" w:hAnsi="Times New Roman" w:cs="Times New Roman"/>
                <w:sz w:val="20"/>
                <w:szCs w:val="24"/>
                <w:lang w:val="ru-RU"/>
              </w:rPr>
              <w:t>2</w:t>
            </w:r>
          </w:p>
        </w:tc>
        <w:tc>
          <w:tcPr>
            <w:tcW w:w="820" w:type="dxa"/>
            <w:tcBorders>
              <w:left w:val="single" w:sz="6" w:space="0" w:color="000000"/>
            </w:tcBorders>
          </w:tcPr>
          <w:p w14:paraId="776D03D0" w14:textId="1B4F7EB0" w:rsidR="002B4CB3" w:rsidRPr="002B4CB3" w:rsidRDefault="0025424B" w:rsidP="0025424B">
            <w:pPr>
              <w:tabs>
                <w:tab w:val="left" w:pos="1020"/>
              </w:tabs>
              <w:jc w:val="center"/>
              <w:rPr>
                <w:rFonts w:ascii="Times New Roman" w:eastAsia="Times New Roman" w:hAnsi="Times New Roman" w:cs="Times New Roman"/>
                <w:sz w:val="20"/>
                <w:szCs w:val="24"/>
                <w:lang w:val="kk-KZ"/>
              </w:rPr>
            </w:pPr>
            <w:r w:rsidRPr="0025424B">
              <w:rPr>
                <w:rFonts w:ascii="Times New Roman" w:eastAsia="Times New Roman" w:hAnsi="Times New Roman" w:cs="Times New Roman"/>
                <w:sz w:val="20"/>
                <w:szCs w:val="24"/>
                <w:lang w:val="kk-KZ"/>
              </w:rPr>
              <w:t>6</w:t>
            </w:r>
          </w:p>
        </w:tc>
      </w:tr>
      <w:tr w:rsidR="002B4CB3" w:rsidRPr="00B733B8" w14:paraId="5DB68EBB" w14:textId="77777777" w:rsidTr="002B4CB3">
        <w:trPr>
          <w:trHeight w:val="230"/>
        </w:trPr>
        <w:tc>
          <w:tcPr>
            <w:tcW w:w="1128" w:type="dxa"/>
            <w:vMerge/>
            <w:tcBorders>
              <w:top w:val="nil"/>
            </w:tcBorders>
          </w:tcPr>
          <w:p w14:paraId="05018F68" w14:textId="77777777" w:rsidR="002B4CB3" w:rsidRPr="002B4CB3" w:rsidRDefault="002B4CB3" w:rsidP="002B4CB3">
            <w:pPr>
              <w:tabs>
                <w:tab w:val="left" w:pos="1020"/>
              </w:tabs>
              <w:jc w:val="center"/>
              <w:rPr>
                <w:rFonts w:ascii="Times New Roman" w:eastAsia="Times New Roman" w:hAnsi="Times New Roman" w:cs="Times New Roman"/>
                <w:sz w:val="20"/>
                <w:szCs w:val="24"/>
              </w:rPr>
            </w:pPr>
          </w:p>
        </w:tc>
        <w:tc>
          <w:tcPr>
            <w:tcW w:w="7711" w:type="dxa"/>
          </w:tcPr>
          <w:p w14:paraId="27E73298" w14:textId="3D1019E2" w:rsidR="002B4CB3" w:rsidRPr="00B733B8" w:rsidRDefault="00B733B8" w:rsidP="002B4CB3">
            <w:pPr>
              <w:tabs>
                <w:tab w:val="left" w:pos="1020"/>
              </w:tabs>
              <w:rPr>
                <w:rFonts w:ascii="Times New Roman" w:eastAsia="Times New Roman" w:hAnsi="Times New Roman" w:cs="Times New Roman"/>
                <w:b/>
                <w:sz w:val="20"/>
                <w:szCs w:val="24"/>
              </w:rPr>
            </w:pPr>
            <w:r>
              <w:rPr>
                <w:rFonts w:ascii="Times New Roman" w:eastAsia="Times New Roman" w:hAnsi="Times New Roman" w:cs="Times New Roman"/>
                <w:b/>
                <w:sz w:val="20"/>
                <w:szCs w:val="24"/>
              </w:rPr>
              <w:t>STW</w:t>
            </w:r>
            <w:r w:rsidR="002B4CB3" w:rsidRPr="00B733B8">
              <w:rPr>
                <w:rFonts w:ascii="Times New Roman" w:eastAsia="Times New Roman" w:hAnsi="Times New Roman" w:cs="Times New Roman"/>
                <w:b/>
                <w:sz w:val="20"/>
                <w:szCs w:val="24"/>
              </w:rPr>
              <w:t xml:space="preserve"> 4. </w:t>
            </w:r>
            <w:r w:rsidRPr="00B733B8">
              <w:rPr>
                <w:rFonts w:ascii="Times New Roman" w:eastAsia="Times New Roman" w:hAnsi="Times New Roman" w:cs="Times New Roman"/>
                <w:sz w:val="20"/>
                <w:szCs w:val="24"/>
              </w:rPr>
              <w:t xml:space="preserve">Consultations on the implementation of </w:t>
            </w:r>
            <w:r>
              <w:rPr>
                <w:rFonts w:ascii="Times New Roman" w:eastAsia="Times New Roman" w:hAnsi="Times New Roman" w:cs="Times New Roman"/>
                <w:sz w:val="20"/>
                <w:szCs w:val="24"/>
              </w:rPr>
              <w:t>STW</w:t>
            </w:r>
            <w:r w:rsidRPr="00B733B8">
              <w:rPr>
                <w:rFonts w:ascii="Times New Roman" w:eastAsia="Times New Roman" w:hAnsi="Times New Roman" w:cs="Times New Roman"/>
                <w:sz w:val="20"/>
                <w:szCs w:val="24"/>
              </w:rPr>
              <w:t xml:space="preserve"> 4</w:t>
            </w:r>
          </w:p>
        </w:tc>
        <w:tc>
          <w:tcPr>
            <w:tcW w:w="856" w:type="dxa"/>
            <w:tcBorders>
              <w:right w:val="single" w:sz="6" w:space="0" w:color="000000"/>
            </w:tcBorders>
          </w:tcPr>
          <w:p w14:paraId="6B8CB254" w14:textId="77777777" w:rsidR="002B4CB3" w:rsidRPr="00B733B8" w:rsidRDefault="002B4CB3" w:rsidP="002B4CB3">
            <w:pPr>
              <w:tabs>
                <w:tab w:val="left" w:pos="1020"/>
              </w:tabs>
              <w:rPr>
                <w:rFonts w:ascii="Times New Roman" w:eastAsia="Times New Roman" w:hAnsi="Times New Roman" w:cs="Times New Roman"/>
                <w:sz w:val="20"/>
                <w:szCs w:val="24"/>
              </w:rPr>
            </w:pPr>
          </w:p>
        </w:tc>
        <w:tc>
          <w:tcPr>
            <w:tcW w:w="820" w:type="dxa"/>
            <w:tcBorders>
              <w:left w:val="single" w:sz="6" w:space="0" w:color="000000"/>
            </w:tcBorders>
          </w:tcPr>
          <w:p w14:paraId="0FA23ACD" w14:textId="77777777" w:rsidR="002B4CB3" w:rsidRPr="00B733B8" w:rsidRDefault="002B4CB3" w:rsidP="0025424B">
            <w:pPr>
              <w:tabs>
                <w:tab w:val="left" w:pos="1020"/>
              </w:tabs>
              <w:jc w:val="center"/>
              <w:rPr>
                <w:rFonts w:ascii="Times New Roman" w:eastAsia="Times New Roman" w:hAnsi="Times New Roman" w:cs="Times New Roman"/>
                <w:sz w:val="20"/>
                <w:szCs w:val="24"/>
              </w:rPr>
            </w:pPr>
          </w:p>
        </w:tc>
      </w:tr>
      <w:tr w:rsidR="002B4CB3" w:rsidRPr="002B4CB3" w14:paraId="5E61E793" w14:textId="77777777" w:rsidTr="002B4CB3">
        <w:trPr>
          <w:trHeight w:val="659"/>
        </w:trPr>
        <w:tc>
          <w:tcPr>
            <w:tcW w:w="1128" w:type="dxa"/>
            <w:vMerge w:val="restart"/>
          </w:tcPr>
          <w:p w14:paraId="3F8E87FB" w14:textId="77777777" w:rsidR="002B4CB3" w:rsidRPr="002B4CB3" w:rsidRDefault="002B4CB3" w:rsidP="002B4CB3">
            <w:pPr>
              <w:tabs>
                <w:tab w:val="left" w:pos="1020"/>
              </w:tabs>
              <w:jc w:val="center"/>
              <w:rPr>
                <w:rFonts w:ascii="Times New Roman" w:eastAsia="Times New Roman" w:hAnsi="Times New Roman" w:cs="Times New Roman"/>
                <w:sz w:val="20"/>
                <w:szCs w:val="24"/>
              </w:rPr>
            </w:pPr>
            <w:r w:rsidRPr="002B4CB3">
              <w:rPr>
                <w:rFonts w:ascii="Times New Roman" w:eastAsia="Times New Roman" w:hAnsi="Times New Roman" w:cs="Times New Roman"/>
                <w:sz w:val="20"/>
                <w:szCs w:val="24"/>
              </w:rPr>
              <w:t>11</w:t>
            </w:r>
          </w:p>
        </w:tc>
        <w:tc>
          <w:tcPr>
            <w:tcW w:w="7711" w:type="dxa"/>
          </w:tcPr>
          <w:p w14:paraId="5332B6C4" w14:textId="16AE04CB" w:rsidR="002B4CB3" w:rsidRPr="00B733B8" w:rsidRDefault="00B733B8" w:rsidP="002B4CB3">
            <w:pPr>
              <w:tabs>
                <w:tab w:val="left" w:pos="1020"/>
              </w:tabs>
              <w:rPr>
                <w:rFonts w:ascii="Times New Roman" w:eastAsia="Times New Roman" w:hAnsi="Times New Roman" w:cs="Times New Roman"/>
                <w:sz w:val="20"/>
                <w:szCs w:val="24"/>
              </w:rPr>
            </w:pPr>
            <w:r>
              <w:rPr>
                <w:rFonts w:ascii="Times New Roman" w:eastAsia="Times New Roman" w:hAnsi="Times New Roman" w:cs="Times New Roman"/>
                <w:b/>
                <w:sz w:val="20"/>
                <w:szCs w:val="24"/>
              </w:rPr>
              <w:t>L</w:t>
            </w:r>
            <w:r w:rsidR="002B4CB3" w:rsidRPr="002B4CB3">
              <w:rPr>
                <w:rFonts w:ascii="Times New Roman" w:eastAsia="Times New Roman" w:hAnsi="Times New Roman" w:cs="Times New Roman"/>
                <w:b/>
                <w:sz w:val="20"/>
                <w:szCs w:val="24"/>
                <w:lang w:val="ru-RU"/>
              </w:rPr>
              <w:t xml:space="preserve"> 11. </w:t>
            </w:r>
            <w:proofErr w:type="spellStart"/>
            <w:r w:rsidRPr="00B733B8">
              <w:rPr>
                <w:rFonts w:ascii="Times New Roman" w:eastAsia="Times New Roman" w:hAnsi="Times New Roman" w:cs="Times New Roman"/>
                <w:sz w:val="20"/>
                <w:szCs w:val="24"/>
              </w:rPr>
              <w:t>Organisational</w:t>
            </w:r>
            <w:proofErr w:type="spellEnd"/>
            <w:r w:rsidRPr="00B733B8">
              <w:rPr>
                <w:rFonts w:ascii="Times New Roman" w:eastAsia="Times New Roman" w:hAnsi="Times New Roman" w:cs="Times New Roman"/>
                <w:sz w:val="20"/>
                <w:szCs w:val="24"/>
              </w:rPr>
              <w:t xml:space="preserve"> and legal mechanism for natural resource use and environmental protection.</w:t>
            </w:r>
          </w:p>
        </w:tc>
        <w:tc>
          <w:tcPr>
            <w:tcW w:w="856" w:type="dxa"/>
            <w:tcBorders>
              <w:right w:val="single" w:sz="6" w:space="0" w:color="000000"/>
            </w:tcBorders>
          </w:tcPr>
          <w:p w14:paraId="5B9A59BD" w14:textId="77777777" w:rsidR="002B4CB3" w:rsidRPr="002B4CB3" w:rsidRDefault="002B4CB3" w:rsidP="002B4CB3">
            <w:pPr>
              <w:tabs>
                <w:tab w:val="left" w:pos="1020"/>
              </w:tabs>
              <w:rPr>
                <w:rFonts w:ascii="Times New Roman" w:eastAsia="Times New Roman" w:hAnsi="Times New Roman" w:cs="Times New Roman"/>
                <w:sz w:val="20"/>
                <w:szCs w:val="24"/>
              </w:rPr>
            </w:pPr>
            <w:r w:rsidRPr="002B4CB3">
              <w:rPr>
                <w:rFonts w:ascii="Times New Roman" w:eastAsia="Times New Roman" w:hAnsi="Times New Roman" w:cs="Times New Roman"/>
                <w:sz w:val="20"/>
                <w:szCs w:val="24"/>
              </w:rPr>
              <w:t>1</w:t>
            </w:r>
          </w:p>
        </w:tc>
        <w:tc>
          <w:tcPr>
            <w:tcW w:w="820" w:type="dxa"/>
            <w:tcBorders>
              <w:left w:val="single" w:sz="6" w:space="0" w:color="000000"/>
            </w:tcBorders>
          </w:tcPr>
          <w:p w14:paraId="4B718E03" w14:textId="77777777" w:rsidR="002B4CB3" w:rsidRPr="002B4CB3" w:rsidRDefault="002B4CB3" w:rsidP="0025424B">
            <w:pPr>
              <w:tabs>
                <w:tab w:val="left" w:pos="1020"/>
              </w:tabs>
              <w:jc w:val="center"/>
              <w:rPr>
                <w:rFonts w:ascii="Times New Roman" w:eastAsia="Times New Roman" w:hAnsi="Times New Roman" w:cs="Times New Roman"/>
                <w:sz w:val="20"/>
                <w:szCs w:val="24"/>
                <w:lang w:val="kk-KZ"/>
              </w:rPr>
            </w:pPr>
          </w:p>
        </w:tc>
      </w:tr>
      <w:tr w:rsidR="002B4CB3" w:rsidRPr="002B4CB3" w14:paraId="4370716E" w14:textId="77777777" w:rsidTr="002B4CB3">
        <w:trPr>
          <w:trHeight w:val="458"/>
        </w:trPr>
        <w:tc>
          <w:tcPr>
            <w:tcW w:w="1128" w:type="dxa"/>
            <w:vMerge/>
            <w:tcBorders>
              <w:top w:val="nil"/>
            </w:tcBorders>
          </w:tcPr>
          <w:p w14:paraId="6CFDCE1D" w14:textId="77777777" w:rsidR="002B4CB3" w:rsidRPr="002B4CB3" w:rsidRDefault="002B4CB3" w:rsidP="002B4CB3">
            <w:pPr>
              <w:tabs>
                <w:tab w:val="left" w:pos="1020"/>
              </w:tabs>
              <w:jc w:val="center"/>
              <w:rPr>
                <w:rFonts w:ascii="Times New Roman" w:eastAsia="Times New Roman" w:hAnsi="Times New Roman" w:cs="Times New Roman"/>
                <w:sz w:val="20"/>
                <w:szCs w:val="24"/>
              </w:rPr>
            </w:pPr>
          </w:p>
        </w:tc>
        <w:tc>
          <w:tcPr>
            <w:tcW w:w="7711" w:type="dxa"/>
          </w:tcPr>
          <w:p w14:paraId="5FD914F6" w14:textId="7823D6DA" w:rsidR="002B4CB3" w:rsidRPr="00A6673F" w:rsidRDefault="00DA2366" w:rsidP="002B4CB3">
            <w:pPr>
              <w:tabs>
                <w:tab w:val="left" w:pos="1020"/>
              </w:tabs>
              <w:rPr>
                <w:rFonts w:ascii="Times New Roman" w:eastAsia="Times New Roman" w:hAnsi="Times New Roman" w:cs="Times New Roman"/>
                <w:sz w:val="20"/>
                <w:szCs w:val="24"/>
              </w:rPr>
            </w:pPr>
            <w:r>
              <w:rPr>
                <w:rFonts w:ascii="Times New Roman" w:eastAsia="Times New Roman" w:hAnsi="Times New Roman" w:cs="Times New Roman"/>
                <w:b/>
                <w:sz w:val="20"/>
                <w:szCs w:val="24"/>
              </w:rPr>
              <w:t>S</w:t>
            </w:r>
            <w:r w:rsidR="002B4CB3" w:rsidRPr="002B4CB3">
              <w:rPr>
                <w:rFonts w:ascii="Times New Roman" w:eastAsia="Times New Roman" w:hAnsi="Times New Roman" w:cs="Times New Roman"/>
                <w:b/>
                <w:sz w:val="20"/>
                <w:szCs w:val="24"/>
                <w:lang w:val="ru-RU"/>
              </w:rPr>
              <w:t xml:space="preserve"> 11. </w:t>
            </w:r>
            <w:r w:rsidR="00A6673F" w:rsidRPr="00A6673F">
              <w:rPr>
                <w:rFonts w:ascii="Times New Roman" w:eastAsia="Times New Roman" w:hAnsi="Times New Roman" w:cs="Times New Roman"/>
                <w:sz w:val="20"/>
                <w:szCs w:val="24"/>
              </w:rPr>
              <w:t>Environmental regulation. Environmental impact assessment and environmental expertise.</w:t>
            </w:r>
          </w:p>
        </w:tc>
        <w:tc>
          <w:tcPr>
            <w:tcW w:w="856" w:type="dxa"/>
            <w:tcBorders>
              <w:right w:val="single" w:sz="6" w:space="0" w:color="000000"/>
            </w:tcBorders>
          </w:tcPr>
          <w:p w14:paraId="260606E6" w14:textId="1E357B68" w:rsidR="002B4CB3" w:rsidRPr="002B4CB3" w:rsidRDefault="0025424B" w:rsidP="002B4CB3">
            <w:pPr>
              <w:tabs>
                <w:tab w:val="left" w:pos="1020"/>
              </w:tabs>
              <w:rPr>
                <w:rFonts w:ascii="Times New Roman" w:eastAsia="Times New Roman" w:hAnsi="Times New Roman" w:cs="Times New Roman"/>
                <w:sz w:val="20"/>
                <w:szCs w:val="24"/>
                <w:lang w:val="ru-RU"/>
              </w:rPr>
            </w:pPr>
            <w:r w:rsidRPr="0025424B">
              <w:rPr>
                <w:rFonts w:ascii="Times New Roman" w:eastAsia="Times New Roman" w:hAnsi="Times New Roman" w:cs="Times New Roman"/>
                <w:sz w:val="20"/>
                <w:szCs w:val="24"/>
                <w:lang w:val="ru-RU"/>
              </w:rPr>
              <w:t>2</w:t>
            </w:r>
          </w:p>
        </w:tc>
        <w:tc>
          <w:tcPr>
            <w:tcW w:w="820" w:type="dxa"/>
            <w:tcBorders>
              <w:left w:val="single" w:sz="6" w:space="0" w:color="000000"/>
            </w:tcBorders>
          </w:tcPr>
          <w:p w14:paraId="50435DC0" w14:textId="29369A20" w:rsidR="002B4CB3" w:rsidRPr="002B4CB3" w:rsidRDefault="0025424B" w:rsidP="0025424B">
            <w:pPr>
              <w:tabs>
                <w:tab w:val="left" w:pos="1020"/>
              </w:tabs>
              <w:jc w:val="center"/>
              <w:rPr>
                <w:rFonts w:ascii="Times New Roman" w:eastAsia="Times New Roman" w:hAnsi="Times New Roman" w:cs="Times New Roman"/>
                <w:sz w:val="20"/>
                <w:szCs w:val="24"/>
                <w:lang w:val="kk-KZ"/>
              </w:rPr>
            </w:pPr>
            <w:r w:rsidRPr="0025424B">
              <w:rPr>
                <w:rFonts w:ascii="Times New Roman" w:eastAsia="Times New Roman" w:hAnsi="Times New Roman" w:cs="Times New Roman"/>
                <w:sz w:val="20"/>
                <w:szCs w:val="24"/>
                <w:lang w:val="kk-KZ"/>
              </w:rPr>
              <w:t>6</w:t>
            </w:r>
          </w:p>
        </w:tc>
      </w:tr>
      <w:tr w:rsidR="002B4CB3" w:rsidRPr="002B4CB3" w14:paraId="260083C2" w14:textId="77777777" w:rsidTr="002B4CB3">
        <w:trPr>
          <w:trHeight w:val="460"/>
        </w:trPr>
        <w:tc>
          <w:tcPr>
            <w:tcW w:w="1128" w:type="dxa"/>
          </w:tcPr>
          <w:p w14:paraId="4BBC6B44" w14:textId="77777777" w:rsidR="002B4CB3" w:rsidRPr="002B4CB3" w:rsidRDefault="002B4CB3" w:rsidP="002B4CB3">
            <w:pPr>
              <w:tabs>
                <w:tab w:val="left" w:pos="1020"/>
              </w:tabs>
              <w:jc w:val="center"/>
              <w:rPr>
                <w:rFonts w:ascii="Times New Roman" w:eastAsia="Times New Roman" w:hAnsi="Times New Roman" w:cs="Times New Roman"/>
                <w:sz w:val="20"/>
                <w:szCs w:val="24"/>
              </w:rPr>
            </w:pPr>
          </w:p>
        </w:tc>
        <w:tc>
          <w:tcPr>
            <w:tcW w:w="7711" w:type="dxa"/>
          </w:tcPr>
          <w:p w14:paraId="166BF589" w14:textId="37EE78A6" w:rsidR="002B4CB3" w:rsidRPr="00A6673F" w:rsidRDefault="00DA2366" w:rsidP="002B4CB3">
            <w:pPr>
              <w:tabs>
                <w:tab w:val="left" w:pos="1020"/>
              </w:tabs>
              <w:rPr>
                <w:rFonts w:ascii="Times New Roman" w:eastAsia="Times New Roman" w:hAnsi="Times New Roman" w:cs="Times New Roman"/>
                <w:sz w:val="20"/>
                <w:szCs w:val="24"/>
              </w:rPr>
            </w:pPr>
            <w:r>
              <w:rPr>
                <w:rFonts w:ascii="Times New Roman" w:eastAsia="Times New Roman" w:hAnsi="Times New Roman" w:cs="Times New Roman"/>
                <w:b/>
                <w:sz w:val="20"/>
                <w:szCs w:val="24"/>
              </w:rPr>
              <w:t>STW</w:t>
            </w:r>
            <w:r w:rsidR="002B4CB3" w:rsidRPr="002B4CB3">
              <w:rPr>
                <w:rFonts w:ascii="Times New Roman" w:eastAsia="Times New Roman" w:hAnsi="Times New Roman" w:cs="Times New Roman"/>
                <w:b/>
                <w:sz w:val="20"/>
                <w:szCs w:val="24"/>
                <w:lang w:val="ru-RU"/>
              </w:rPr>
              <w:t xml:space="preserve"> </w:t>
            </w:r>
            <w:r w:rsidR="0025424B" w:rsidRPr="0025424B">
              <w:rPr>
                <w:rFonts w:ascii="Times New Roman" w:eastAsia="Times New Roman" w:hAnsi="Times New Roman" w:cs="Times New Roman"/>
                <w:b/>
                <w:sz w:val="20"/>
                <w:szCs w:val="24"/>
                <w:lang w:val="ru-RU"/>
              </w:rPr>
              <w:t>4</w:t>
            </w:r>
            <w:r w:rsidR="002B4CB3" w:rsidRPr="002B4CB3">
              <w:rPr>
                <w:rFonts w:ascii="Times New Roman" w:eastAsia="Times New Roman" w:hAnsi="Times New Roman" w:cs="Times New Roman"/>
                <w:b/>
                <w:sz w:val="20"/>
                <w:szCs w:val="24"/>
                <w:lang w:val="ru-RU"/>
              </w:rPr>
              <w:t xml:space="preserve">. </w:t>
            </w:r>
            <w:r w:rsidR="00A6673F" w:rsidRPr="00A6673F">
              <w:rPr>
                <w:rFonts w:ascii="Times New Roman" w:eastAsia="Times New Roman" w:hAnsi="Times New Roman" w:cs="Times New Roman"/>
                <w:sz w:val="20"/>
                <w:szCs w:val="24"/>
              </w:rPr>
              <w:t>Topic: Legal basis for natural resource use in specially protected natural areas (essay).</w:t>
            </w:r>
          </w:p>
        </w:tc>
        <w:tc>
          <w:tcPr>
            <w:tcW w:w="856" w:type="dxa"/>
            <w:tcBorders>
              <w:right w:val="single" w:sz="6" w:space="0" w:color="000000"/>
            </w:tcBorders>
          </w:tcPr>
          <w:p w14:paraId="46B7367A" w14:textId="77777777" w:rsidR="002B4CB3" w:rsidRPr="00A6673F" w:rsidRDefault="002B4CB3" w:rsidP="002B4CB3">
            <w:pPr>
              <w:tabs>
                <w:tab w:val="left" w:pos="1020"/>
              </w:tabs>
              <w:rPr>
                <w:rFonts w:ascii="Times New Roman" w:eastAsia="Times New Roman" w:hAnsi="Times New Roman" w:cs="Times New Roman"/>
                <w:sz w:val="20"/>
                <w:szCs w:val="24"/>
              </w:rPr>
            </w:pPr>
          </w:p>
        </w:tc>
        <w:tc>
          <w:tcPr>
            <w:tcW w:w="820" w:type="dxa"/>
            <w:tcBorders>
              <w:left w:val="single" w:sz="6" w:space="0" w:color="000000"/>
            </w:tcBorders>
          </w:tcPr>
          <w:p w14:paraId="7DB1B883" w14:textId="639032C3" w:rsidR="002B4CB3" w:rsidRPr="002B4CB3" w:rsidRDefault="002B4CB3" w:rsidP="0025424B">
            <w:pPr>
              <w:tabs>
                <w:tab w:val="left" w:pos="1020"/>
              </w:tabs>
              <w:jc w:val="center"/>
              <w:rPr>
                <w:rFonts w:ascii="Times New Roman" w:eastAsia="Times New Roman" w:hAnsi="Times New Roman" w:cs="Times New Roman"/>
                <w:sz w:val="20"/>
                <w:szCs w:val="24"/>
                <w:lang w:val="kk-KZ"/>
              </w:rPr>
            </w:pPr>
            <w:r w:rsidRPr="002B4CB3">
              <w:rPr>
                <w:rFonts w:ascii="Times New Roman" w:eastAsia="Times New Roman" w:hAnsi="Times New Roman" w:cs="Times New Roman"/>
                <w:sz w:val="20"/>
                <w:szCs w:val="24"/>
              </w:rPr>
              <w:t>2</w:t>
            </w:r>
            <w:r w:rsidR="0025424B" w:rsidRPr="0025424B">
              <w:rPr>
                <w:rFonts w:ascii="Times New Roman" w:eastAsia="Times New Roman" w:hAnsi="Times New Roman" w:cs="Times New Roman"/>
                <w:sz w:val="20"/>
                <w:szCs w:val="24"/>
                <w:lang w:val="kk-KZ"/>
              </w:rPr>
              <w:t>5</w:t>
            </w:r>
          </w:p>
        </w:tc>
      </w:tr>
      <w:tr w:rsidR="002B4CB3" w:rsidRPr="002B4CB3" w14:paraId="31E56047" w14:textId="77777777" w:rsidTr="002B4CB3">
        <w:trPr>
          <w:trHeight w:val="251"/>
        </w:trPr>
        <w:tc>
          <w:tcPr>
            <w:tcW w:w="1128" w:type="dxa"/>
            <w:vMerge w:val="restart"/>
          </w:tcPr>
          <w:p w14:paraId="7CCB8137" w14:textId="77777777" w:rsidR="002B4CB3" w:rsidRPr="002B4CB3" w:rsidRDefault="002B4CB3" w:rsidP="002B4CB3">
            <w:pPr>
              <w:tabs>
                <w:tab w:val="left" w:pos="1020"/>
              </w:tabs>
              <w:jc w:val="center"/>
              <w:rPr>
                <w:rFonts w:ascii="Times New Roman" w:eastAsia="Times New Roman" w:hAnsi="Times New Roman" w:cs="Times New Roman"/>
                <w:sz w:val="20"/>
                <w:szCs w:val="24"/>
              </w:rPr>
            </w:pPr>
            <w:r w:rsidRPr="002B4CB3">
              <w:rPr>
                <w:rFonts w:ascii="Times New Roman" w:eastAsia="Times New Roman" w:hAnsi="Times New Roman" w:cs="Times New Roman"/>
                <w:sz w:val="20"/>
                <w:szCs w:val="24"/>
              </w:rPr>
              <w:t>12</w:t>
            </w:r>
          </w:p>
        </w:tc>
        <w:tc>
          <w:tcPr>
            <w:tcW w:w="7711" w:type="dxa"/>
          </w:tcPr>
          <w:p w14:paraId="26290FB8" w14:textId="0E8B3168" w:rsidR="002B4CB3" w:rsidRPr="00A6673F" w:rsidRDefault="00DA2366" w:rsidP="002B4CB3">
            <w:pPr>
              <w:tabs>
                <w:tab w:val="left" w:pos="1020"/>
              </w:tabs>
              <w:rPr>
                <w:rFonts w:ascii="Times New Roman" w:eastAsia="Times New Roman" w:hAnsi="Times New Roman" w:cs="Times New Roman"/>
                <w:sz w:val="20"/>
                <w:szCs w:val="24"/>
              </w:rPr>
            </w:pPr>
            <w:r>
              <w:rPr>
                <w:rFonts w:ascii="Times New Roman" w:eastAsia="Times New Roman" w:hAnsi="Times New Roman" w:cs="Times New Roman"/>
                <w:b/>
                <w:sz w:val="20"/>
                <w:szCs w:val="24"/>
              </w:rPr>
              <w:t>L</w:t>
            </w:r>
            <w:r w:rsidR="002B4CB3" w:rsidRPr="002B4CB3">
              <w:rPr>
                <w:rFonts w:ascii="Times New Roman" w:eastAsia="Times New Roman" w:hAnsi="Times New Roman" w:cs="Times New Roman"/>
                <w:b/>
                <w:sz w:val="20"/>
                <w:szCs w:val="24"/>
                <w:lang w:val="ru-RU"/>
              </w:rPr>
              <w:t xml:space="preserve"> 12. </w:t>
            </w:r>
            <w:r w:rsidR="00A6673F" w:rsidRPr="00A6673F">
              <w:rPr>
                <w:rFonts w:ascii="Times New Roman" w:eastAsia="Times New Roman" w:hAnsi="Times New Roman" w:cs="Times New Roman"/>
                <w:sz w:val="20"/>
                <w:szCs w:val="24"/>
              </w:rPr>
              <w:t>Environmental audit, monitoring, supervision and control</w:t>
            </w:r>
          </w:p>
        </w:tc>
        <w:tc>
          <w:tcPr>
            <w:tcW w:w="856" w:type="dxa"/>
            <w:tcBorders>
              <w:right w:val="single" w:sz="6" w:space="0" w:color="000000"/>
            </w:tcBorders>
          </w:tcPr>
          <w:p w14:paraId="104CDFB0" w14:textId="77777777" w:rsidR="002B4CB3" w:rsidRPr="002B4CB3" w:rsidRDefault="002B4CB3" w:rsidP="002B4CB3">
            <w:pPr>
              <w:tabs>
                <w:tab w:val="left" w:pos="1020"/>
              </w:tabs>
              <w:rPr>
                <w:rFonts w:ascii="Times New Roman" w:eastAsia="Times New Roman" w:hAnsi="Times New Roman" w:cs="Times New Roman"/>
                <w:sz w:val="20"/>
                <w:szCs w:val="24"/>
              </w:rPr>
            </w:pPr>
            <w:r w:rsidRPr="002B4CB3">
              <w:rPr>
                <w:rFonts w:ascii="Times New Roman" w:eastAsia="Times New Roman" w:hAnsi="Times New Roman" w:cs="Times New Roman"/>
                <w:sz w:val="20"/>
                <w:szCs w:val="24"/>
              </w:rPr>
              <w:t>1</w:t>
            </w:r>
          </w:p>
        </w:tc>
        <w:tc>
          <w:tcPr>
            <w:tcW w:w="820" w:type="dxa"/>
            <w:tcBorders>
              <w:left w:val="single" w:sz="6" w:space="0" w:color="000000"/>
            </w:tcBorders>
          </w:tcPr>
          <w:p w14:paraId="702E0E3E" w14:textId="77777777" w:rsidR="002B4CB3" w:rsidRPr="002B4CB3" w:rsidRDefault="002B4CB3" w:rsidP="0025424B">
            <w:pPr>
              <w:tabs>
                <w:tab w:val="left" w:pos="1020"/>
              </w:tabs>
              <w:jc w:val="center"/>
              <w:rPr>
                <w:rFonts w:ascii="Times New Roman" w:eastAsia="Times New Roman" w:hAnsi="Times New Roman" w:cs="Times New Roman"/>
                <w:sz w:val="20"/>
                <w:szCs w:val="24"/>
              </w:rPr>
            </w:pPr>
          </w:p>
        </w:tc>
      </w:tr>
      <w:tr w:rsidR="002B4CB3" w:rsidRPr="002B4CB3" w14:paraId="4E665F21" w14:textId="77777777" w:rsidTr="002B4CB3">
        <w:trPr>
          <w:trHeight w:val="254"/>
        </w:trPr>
        <w:tc>
          <w:tcPr>
            <w:tcW w:w="1128" w:type="dxa"/>
            <w:vMerge/>
            <w:tcBorders>
              <w:top w:val="nil"/>
            </w:tcBorders>
          </w:tcPr>
          <w:p w14:paraId="47AB5218" w14:textId="77777777" w:rsidR="002B4CB3" w:rsidRPr="002B4CB3" w:rsidRDefault="002B4CB3" w:rsidP="002B4CB3">
            <w:pPr>
              <w:tabs>
                <w:tab w:val="left" w:pos="1020"/>
              </w:tabs>
              <w:jc w:val="center"/>
              <w:rPr>
                <w:rFonts w:ascii="Times New Roman" w:eastAsia="Times New Roman" w:hAnsi="Times New Roman" w:cs="Times New Roman"/>
                <w:sz w:val="20"/>
                <w:szCs w:val="24"/>
              </w:rPr>
            </w:pPr>
          </w:p>
        </w:tc>
        <w:tc>
          <w:tcPr>
            <w:tcW w:w="7711" w:type="dxa"/>
          </w:tcPr>
          <w:p w14:paraId="12793571" w14:textId="4798283E" w:rsidR="002B4CB3" w:rsidRPr="00A6673F" w:rsidRDefault="002B4CB3" w:rsidP="002B4CB3">
            <w:pPr>
              <w:tabs>
                <w:tab w:val="left" w:pos="1020"/>
              </w:tabs>
              <w:rPr>
                <w:rFonts w:ascii="Times New Roman" w:eastAsia="Times New Roman" w:hAnsi="Times New Roman" w:cs="Times New Roman"/>
                <w:sz w:val="20"/>
                <w:szCs w:val="24"/>
              </w:rPr>
            </w:pPr>
            <w:r w:rsidRPr="002B4CB3">
              <w:rPr>
                <w:rFonts w:ascii="Times New Roman" w:eastAsia="Times New Roman" w:hAnsi="Times New Roman" w:cs="Times New Roman"/>
                <w:b/>
                <w:sz w:val="20"/>
                <w:szCs w:val="24"/>
                <w:lang w:val="ru-RU"/>
              </w:rPr>
              <w:t>С</w:t>
            </w:r>
            <w:r w:rsidR="00DA2366">
              <w:rPr>
                <w:rFonts w:ascii="Times New Roman" w:eastAsia="Times New Roman" w:hAnsi="Times New Roman" w:cs="Times New Roman"/>
                <w:b/>
                <w:sz w:val="20"/>
                <w:szCs w:val="24"/>
              </w:rPr>
              <w:t>S</w:t>
            </w:r>
            <w:r w:rsidRPr="002B4CB3">
              <w:rPr>
                <w:rFonts w:ascii="Times New Roman" w:eastAsia="Times New Roman" w:hAnsi="Times New Roman" w:cs="Times New Roman"/>
                <w:b/>
                <w:sz w:val="20"/>
                <w:szCs w:val="24"/>
                <w:lang w:val="ru-RU"/>
              </w:rPr>
              <w:t xml:space="preserve">12. </w:t>
            </w:r>
            <w:r w:rsidR="00A6673F" w:rsidRPr="00A6673F">
              <w:rPr>
                <w:rFonts w:ascii="Times New Roman" w:eastAsia="Times New Roman" w:hAnsi="Times New Roman" w:cs="Times New Roman"/>
                <w:sz w:val="20"/>
                <w:szCs w:val="24"/>
              </w:rPr>
              <w:t>Environmental audit, monitoring and environmental supervision (control)</w:t>
            </w:r>
          </w:p>
        </w:tc>
        <w:tc>
          <w:tcPr>
            <w:tcW w:w="856" w:type="dxa"/>
            <w:tcBorders>
              <w:right w:val="single" w:sz="6" w:space="0" w:color="000000"/>
            </w:tcBorders>
          </w:tcPr>
          <w:p w14:paraId="4F03F7E8" w14:textId="1ABF70DA" w:rsidR="002B4CB3" w:rsidRPr="002B4CB3" w:rsidRDefault="0025424B" w:rsidP="002B4CB3">
            <w:pPr>
              <w:tabs>
                <w:tab w:val="left" w:pos="1020"/>
              </w:tabs>
              <w:rPr>
                <w:rFonts w:ascii="Times New Roman" w:eastAsia="Times New Roman" w:hAnsi="Times New Roman" w:cs="Times New Roman"/>
                <w:sz w:val="20"/>
                <w:szCs w:val="24"/>
                <w:lang w:val="ru-RU"/>
              </w:rPr>
            </w:pPr>
            <w:r w:rsidRPr="0025424B">
              <w:rPr>
                <w:rFonts w:ascii="Times New Roman" w:eastAsia="Times New Roman" w:hAnsi="Times New Roman" w:cs="Times New Roman"/>
                <w:sz w:val="20"/>
                <w:szCs w:val="24"/>
                <w:lang w:val="ru-RU"/>
              </w:rPr>
              <w:t>2</w:t>
            </w:r>
          </w:p>
        </w:tc>
        <w:tc>
          <w:tcPr>
            <w:tcW w:w="820" w:type="dxa"/>
            <w:tcBorders>
              <w:left w:val="single" w:sz="6" w:space="0" w:color="000000"/>
            </w:tcBorders>
          </w:tcPr>
          <w:p w14:paraId="664A6089" w14:textId="77777777" w:rsidR="002B4CB3" w:rsidRPr="002B4CB3" w:rsidRDefault="002B4CB3" w:rsidP="0025424B">
            <w:pPr>
              <w:tabs>
                <w:tab w:val="left" w:pos="1020"/>
              </w:tabs>
              <w:jc w:val="center"/>
              <w:rPr>
                <w:rFonts w:ascii="Times New Roman" w:eastAsia="Times New Roman" w:hAnsi="Times New Roman" w:cs="Times New Roman"/>
                <w:sz w:val="20"/>
                <w:szCs w:val="24"/>
              </w:rPr>
            </w:pPr>
            <w:r w:rsidRPr="002B4CB3">
              <w:rPr>
                <w:rFonts w:ascii="Times New Roman" w:eastAsia="Times New Roman" w:hAnsi="Times New Roman" w:cs="Times New Roman"/>
                <w:sz w:val="20"/>
                <w:szCs w:val="24"/>
              </w:rPr>
              <w:t>6</w:t>
            </w:r>
          </w:p>
        </w:tc>
      </w:tr>
      <w:tr w:rsidR="002B4CB3" w:rsidRPr="002B4CB3" w14:paraId="2BA03B91" w14:textId="77777777" w:rsidTr="002B4CB3">
        <w:trPr>
          <w:trHeight w:val="460"/>
        </w:trPr>
        <w:tc>
          <w:tcPr>
            <w:tcW w:w="1128" w:type="dxa"/>
            <w:vMerge w:val="restart"/>
          </w:tcPr>
          <w:p w14:paraId="485C5C64" w14:textId="77777777" w:rsidR="002B4CB3" w:rsidRPr="002B4CB3" w:rsidRDefault="002B4CB3" w:rsidP="002B4CB3">
            <w:pPr>
              <w:tabs>
                <w:tab w:val="left" w:pos="1020"/>
              </w:tabs>
              <w:jc w:val="center"/>
              <w:rPr>
                <w:rFonts w:ascii="Times New Roman" w:eastAsia="Times New Roman" w:hAnsi="Times New Roman" w:cs="Times New Roman"/>
                <w:sz w:val="20"/>
                <w:szCs w:val="24"/>
              </w:rPr>
            </w:pPr>
            <w:r w:rsidRPr="002B4CB3">
              <w:rPr>
                <w:rFonts w:ascii="Times New Roman" w:eastAsia="Times New Roman" w:hAnsi="Times New Roman" w:cs="Times New Roman"/>
                <w:sz w:val="20"/>
                <w:szCs w:val="24"/>
              </w:rPr>
              <w:t>13</w:t>
            </w:r>
          </w:p>
        </w:tc>
        <w:tc>
          <w:tcPr>
            <w:tcW w:w="7711" w:type="dxa"/>
          </w:tcPr>
          <w:p w14:paraId="1A513548" w14:textId="210FAB5B" w:rsidR="002B4CB3" w:rsidRPr="00A6673F" w:rsidRDefault="00DA2366" w:rsidP="002B4CB3">
            <w:pPr>
              <w:tabs>
                <w:tab w:val="left" w:pos="1020"/>
              </w:tabs>
              <w:rPr>
                <w:rFonts w:ascii="Times New Roman" w:eastAsia="Times New Roman" w:hAnsi="Times New Roman" w:cs="Times New Roman"/>
                <w:sz w:val="20"/>
                <w:szCs w:val="24"/>
              </w:rPr>
            </w:pPr>
            <w:r>
              <w:rPr>
                <w:rFonts w:ascii="Times New Roman" w:eastAsia="Times New Roman" w:hAnsi="Times New Roman" w:cs="Times New Roman"/>
                <w:b/>
                <w:sz w:val="20"/>
                <w:szCs w:val="24"/>
              </w:rPr>
              <w:t>L</w:t>
            </w:r>
            <w:r w:rsidR="002B4CB3" w:rsidRPr="002B4CB3">
              <w:rPr>
                <w:rFonts w:ascii="Times New Roman" w:eastAsia="Times New Roman" w:hAnsi="Times New Roman" w:cs="Times New Roman"/>
                <w:b/>
                <w:sz w:val="20"/>
                <w:szCs w:val="24"/>
                <w:lang w:val="ru-RU"/>
              </w:rPr>
              <w:t xml:space="preserve"> 13. </w:t>
            </w:r>
            <w:r w:rsidR="00A6673F" w:rsidRPr="00A6673F">
              <w:rPr>
                <w:rFonts w:ascii="Times New Roman" w:eastAsia="Times New Roman" w:hAnsi="Times New Roman" w:cs="Times New Roman"/>
                <w:sz w:val="20"/>
                <w:szCs w:val="24"/>
              </w:rPr>
              <w:t>The role and importance of information in the field of natural resource use and environmental protection.</w:t>
            </w:r>
          </w:p>
        </w:tc>
        <w:tc>
          <w:tcPr>
            <w:tcW w:w="856" w:type="dxa"/>
            <w:tcBorders>
              <w:right w:val="single" w:sz="6" w:space="0" w:color="000000"/>
            </w:tcBorders>
          </w:tcPr>
          <w:p w14:paraId="3875D38A" w14:textId="77777777" w:rsidR="002B4CB3" w:rsidRPr="002B4CB3" w:rsidRDefault="002B4CB3" w:rsidP="002B4CB3">
            <w:pPr>
              <w:tabs>
                <w:tab w:val="left" w:pos="1020"/>
              </w:tabs>
              <w:rPr>
                <w:rFonts w:ascii="Times New Roman" w:eastAsia="Times New Roman" w:hAnsi="Times New Roman" w:cs="Times New Roman"/>
                <w:sz w:val="20"/>
                <w:szCs w:val="24"/>
              </w:rPr>
            </w:pPr>
            <w:r w:rsidRPr="002B4CB3">
              <w:rPr>
                <w:rFonts w:ascii="Times New Roman" w:eastAsia="Times New Roman" w:hAnsi="Times New Roman" w:cs="Times New Roman"/>
                <w:sz w:val="20"/>
                <w:szCs w:val="24"/>
              </w:rPr>
              <w:t>1</w:t>
            </w:r>
          </w:p>
        </w:tc>
        <w:tc>
          <w:tcPr>
            <w:tcW w:w="820" w:type="dxa"/>
            <w:tcBorders>
              <w:left w:val="single" w:sz="6" w:space="0" w:color="000000"/>
            </w:tcBorders>
          </w:tcPr>
          <w:p w14:paraId="1B411A72" w14:textId="77777777" w:rsidR="002B4CB3" w:rsidRPr="002B4CB3" w:rsidRDefault="002B4CB3" w:rsidP="0025424B">
            <w:pPr>
              <w:tabs>
                <w:tab w:val="left" w:pos="1020"/>
              </w:tabs>
              <w:jc w:val="center"/>
              <w:rPr>
                <w:rFonts w:ascii="Times New Roman" w:eastAsia="Times New Roman" w:hAnsi="Times New Roman" w:cs="Times New Roman"/>
                <w:sz w:val="20"/>
                <w:szCs w:val="24"/>
              </w:rPr>
            </w:pPr>
          </w:p>
        </w:tc>
      </w:tr>
      <w:tr w:rsidR="002B4CB3" w:rsidRPr="002B4CB3" w14:paraId="3A80C9E7" w14:textId="77777777" w:rsidTr="002B4CB3">
        <w:trPr>
          <w:trHeight w:val="661"/>
        </w:trPr>
        <w:tc>
          <w:tcPr>
            <w:tcW w:w="1128" w:type="dxa"/>
            <w:vMerge/>
            <w:tcBorders>
              <w:top w:val="nil"/>
            </w:tcBorders>
          </w:tcPr>
          <w:p w14:paraId="3D19ED56" w14:textId="77777777" w:rsidR="002B4CB3" w:rsidRPr="002B4CB3" w:rsidRDefault="002B4CB3" w:rsidP="002B4CB3">
            <w:pPr>
              <w:tabs>
                <w:tab w:val="left" w:pos="1020"/>
              </w:tabs>
              <w:jc w:val="center"/>
              <w:rPr>
                <w:rFonts w:ascii="Times New Roman" w:eastAsia="Times New Roman" w:hAnsi="Times New Roman" w:cs="Times New Roman"/>
                <w:sz w:val="20"/>
                <w:szCs w:val="24"/>
              </w:rPr>
            </w:pPr>
          </w:p>
        </w:tc>
        <w:tc>
          <w:tcPr>
            <w:tcW w:w="7711" w:type="dxa"/>
          </w:tcPr>
          <w:p w14:paraId="35EB53E1" w14:textId="6D5C3948" w:rsidR="002B4CB3" w:rsidRPr="00A6673F" w:rsidRDefault="00DA2366" w:rsidP="002B4CB3">
            <w:pPr>
              <w:tabs>
                <w:tab w:val="left" w:pos="1020"/>
              </w:tabs>
              <w:rPr>
                <w:rFonts w:ascii="Times New Roman" w:eastAsia="Times New Roman" w:hAnsi="Times New Roman" w:cs="Times New Roman"/>
                <w:sz w:val="20"/>
                <w:szCs w:val="24"/>
              </w:rPr>
            </w:pPr>
            <w:r>
              <w:rPr>
                <w:rFonts w:ascii="Times New Roman" w:eastAsia="Times New Roman" w:hAnsi="Times New Roman" w:cs="Times New Roman"/>
                <w:b/>
                <w:sz w:val="20"/>
                <w:szCs w:val="24"/>
              </w:rPr>
              <w:t>S</w:t>
            </w:r>
            <w:r w:rsidR="002B4CB3" w:rsidRPr="002B4CB3">
              <w:rPr>
                <w:rFonts w:ascii="Times New Roman" w:eastAsia="Times New Roman" w:hAnsi="Times New Roman" w:cs="Times New Roman"/>
                <w:b/>
                <w:sz w:val="20"/>
                <w:szCs w:val="24"/>
                <w:lang w:val="ru-RU"/>
              </w:rPr>
              <w:t xml:space="preserve"> 13. </w:t>
            </w:r>
            <w:r w:rsidR="00A6673F" w:rsidRPr="00A6673F">
              <w:rPr>
                <w:rFonts w:ascii="Times New Roman" w:eastAsia="Times New Roman" w:hAnsi="Times New Roman" w:cs="Times New Roman"/>
                <w:sz w:val="20"/>
                <w:szCs w:val="24"/>
              </w:rPr>
              <w:t>The concept and regulation of information in the field of environmental management and environmental protection.</w:t>
            </w:r>
          </w:p>
        </w:tc>
        <w:tc>
          <w:tcPr>
            <w:tcW w:w="856" w:type="dxa"/>
            <w:tcBorders>
              <w:right w:val="single" w:sz="6" w:space="0" w:color="000000"/>
            </w:tcBorders>
          </w:tcPr>
          <w:p w14:paraId="1FFDB129" w14:textId="6823133F" w:rsidR="002B4CB3" w:rsidRPr="002B4CB3" w:rsidRDefault="0025424B" w:rsidP="002B4CB3">
            <w:pPr>
              <w:tabs>
                <w:tab w:val="left" w:pos="1020"/>
              </w:tabs>
              <w:rPr>
                <w:rFonts w:ascii="Times New Roman" w:eastAsia="Times New Roman" w:hAnsi="Times New Roman" w:cs="Times New Roman"/>
                <w:sz w:val="20"/>
                <w:szCs w:val="24"/>
                <w:lang w:val="ru-RU"/>
              </w:rPr>
            </w:pPr>
            <w:r w:rsidRPr="0025424B">
              <w:rPr>
                <w:rFonts w:ascii="Times New Roman" w:eastAsia="Times New Roman" w:hAnsi="Times New Roman" w:cs="Times New Roman"/>
                <w:sz w:val="20"/>
                <w:szCs w:val="24"/>
                <w:lang w:val="ru-RU"/>
              </w:rPr>
              <w:t>2</w:t>
            </w:r>
          </w:p>
        </w:tc>
        <w:tc>
          <w:tcPr>
            <w:tcW w:w="820" w:type="dxa"/>
            <w:tcBorders>
              <w:left w:val="single" w:sz="6" w:space="0" w:color="000000"/>
            </w:tcBorders>
          </w:tcPr>
          <w:p w14:paraId="6282443D" w14:textId="77777777" w:rsidR="002B4CB3" w:rsidRPr="002B4CB3" w:rsidRDefault="002B4CB3" w:rsidP="0025424B">
            <w:pPr>
              <w:tabs>
                <w:tab w:val="left" w:pos="1020"/>
              </w:tabs>
              <w:jc w:val="center"/>
              <w:rPr>
                <w:rFonts w:ascii="Times New Roman" w:eastAsia="Times New Roman" w:hAnsi="Times New Roman" w:cs="Times New Roman"/>
                <w:sz w:val="20"/>
                <w:szCs w:val="24"/>
              </w:rPr>
            </w:pPr>
            <w:r w:rsidRPr="002B4CB3">
              <w:rPr>
                <w:rFonts w:ascii="Times New Roman" w:eastAsia="Times New Roman" w:hAnsi="Times New Roman" w:cs="Times New Roman"/>
                <w:sz w:val="20"/>
                <w:szCs w:val="24"/>
              </w:rPr>
              <w:t>6</w:t>
            </w:r>
          </w:p>
        </w:tc>
      </w:tr>
      <w:tr w:rsidR="002B4CB3" w:rsidRPr="002B4CB3" w14:paraId="3CA62BCC" w14:textId="77777777" w:rsidTr="002B4CB3">
        <w:trPr>
          <w:trHeight w:val="460"/>
        </w:trPr>
        <w:tc>
          <w:tcPr>
            <w:tcW w:w="1128" w:type="dxa"/>
            <w:vMerge w:val="restart"/>
          </w:tcPr>
          <w:p w14:paraId="79CE726A" w14:textId="77777777" w:rsidR="002B4CB3" w:rsidRPr="002B4CB3" w:rsidRDefault="002B4CB3" w:rsidP="002B4CB3">
            <w:pPr>
              <w:tabs>
                <w:tab w:val="left" w:pos="1020"/>
              </w:tabs>
              <w:jc w:val="center"/>
              <w:rPr>
                <w:rFonts w:ascii="Times New Roman" w:eastAsia="Times New Roman" w:hAnsi="Times New Roman" w:cs="Times New Roman"/>
                <w:sz w:val="20"/>
                <w:szCs w:val="24"/>
              </w:rPr>
            </w:pPr>
            <w:r w:rsidRPr="002B4CB3">
              <w:rPr>
                <w:rFonts w:ascii="Times New Roman" w:eastAsia="Times New Roman" w:hAnsi="Times New Roman" w:cs="Times New Roman"/>
                <w:sz w:val="20"/>
                <w:szCs w:val="24"/>
              </w:rPr>
              <w:t>14</w:t>
            </w:r>
          </w:p>
        </w:tc>
        <w:tc>
          <w:tcPr>
            <w:tcW w:w="7711" w:type="dxa"/>
          </w:tcPr>
          <w:p w14:paraId="00084200" w14:textId="49CB6FF5" w:rsidR="002B4CB3" w:rsidRPr="00A6673F" w:rsidRDefault="00DA2366" w:rsidP="002B4CB3">
            <w:pPr>
              <w:tabs>
                <w:tab w:val="left" w:pos="1020"/>
              </w:tabs>
              <w:rPr>
                <w:rFonts w:ascii="Times New Roman" w:eastAsia="Times New Roman" w:hAnsi="Times New Roman" w:cs="Times New Roman"/>
                <w:sz w:val="20"/>
                <w:szCs w:val="24"/>
              </w:rPr>
            </w:pPr>
            <w:r>
              <w:rPr>
                <w:rFonts w:ascii="Times New Roman" w:eastAsia="Times New Roman" w:hAnsi="Times New Roman" w:cs="Times New Roman"/>
                <w:b/>
                <w:sz w:val="20"/>
                <w:szCs w:val="24"/>
              </w:rPr>
              <w:t>L</w:t>
            </w:r>
            <w:r w:rsidR="002B4CB3" w:rsidRPr="00DA2366">
              <w:rPr>
                <w:rFonts w:ascii="Times New Roman" w:eastAsia="Times New Roman" w:hAnsi="Times New Roman" w:cs="Times New Roman"/>
                <w:b/>
                <w:sz w:val="20"/>
                <w:szCs w:val="24"/>
              </w:rPr>
              <w:t xml:space="preserve">14. </w:t>
            </w:r>
            <w:r w:rsidR="00A6673F" w:rsidRPr="00A6673F">
              <w:rPr>
                <w:rFonts w:ascii="Times New Roman" w:eastAsia="Times New Roman" w:hAnsi="Times New Roman" w:cs="Times New Roman"/>
                <w:sz w:val="20"/>
                <w:szCs w:val="24"/>
              </w:rPr>
              <w:t xml:space="preserve">Bodies and </w:t>
            </w:r>
            <w:proofErr w:type="spellStart"/>
            <w:r w:rsidR="00A6673F" w:rsidRPr="00A6673F">
              <w:rPr>
                <w:rFonts w:ascii="Times New Roman" w:eastAsia="Times New Roman" w:hAnsi="Times New Roman" w:cs="Times New Roman"/>
                <w:sz w:val="20"/>
                <w:szCs w:val="24"/>
              </w:rPr>
              <w:t>organisations</w:t>
            </w:r>
            <w:proofErr w:type="spellEnd"/>
            <w:r w:rsidR="00A6673F" w:rsidRPr="00A6673F">
              <w:rPr>
                <w:rFonts w:ascii="Times New Roman" w:eastAsia="Times New Roman" w:hAnsi="Times New Roman" w:cs="Times New Roman"/>
                <w:sz w:val="20"/>
                <w:szCs w:val="24"/>
              </w:rPr>
              <w:t xml:space="preserve"> that compile and provide information in the field of natural resource use and environmental protection.</w:t>
            </w:r>
          </w:p>
        </w:tc>
        <w:tc>
          <w:tcPr>
            <w:tcW w:w="856" w:type="dxa"/>
            <w:tcBorders>
              <w:right w:val="single" w:sz="6" w:space="0" w:color="000000"/>
            </w:tcBorders>
          </w:tcPr>
          <w:p w14:paraId="57D8A648" w14:textId="77777777" w:rsidR="002B4CB3" w:rsidRPr="002B4CB3" w:rsidRDefault="002B4CB3" w:rsidP="002B4CB3">
            <w:pPr>
              <w:tabs>
                <w:tab w:val="left" w:pos="1020"/>
              </w:tabs>
              <w:rPr>
                <w:rFonts w:ascii="Times New Roman" w:eastAsia="Times New Roman" w:hAnsi="Times New Roman" w:cs="Times New Roman"/>
                <w:sz w:val="20"/>
                <w:szCs w:val="24"/>
              </w:rPr>
            </w:pPr>
            <w:r w:rsidRPr="002B4CB3">
              <w:rPr>
                <w:rFonts w:ascii="Times New Roman" w:eastAsia="Times New Roman" w:hAnsi="Times New Roman" w:cs="Times New Roman"/>
                <w:sz w:val="20"/>
                <w:szCs w:val="24"/>
              </w:rPr>
              <w:t>1</w:t>
            </w:r>
          </w:p>
        </w:tc>
        <w:tc>
          <w:tcPr>
            <w:tcW w:w="820" w:type="dxa"/>
            <w:tcBorders>
              <w:left w:val="single" w:sz="6" w:space="0" w:color="000000"/>
            </w:tcBorders>
          </w:tcPr>
          <w:p w14:paraId="2D6FFF69" w14:textId="77777777" w:rsidR="002B4CB3" w:rsidRPr="002B4CB3" w:rsidRDefault="002B4CB3" w:rsidP="0025424B">
            <w:pPr>
              <w:tabs>
                <w:tab w:val="left" w:pos="1020"/>
              </w:tabs>
              <w:jc w:val="center"/>
              <w:rPr>
                <w:rFonts w:ascii="Times New Roman" w:eastAsia="Times New Roman" w:hAnsi="Times New Roman" w:cs="Times New Roman"/>
                <w:sz w:val="20"/>
                <w:szCs w:val="24"/>
              </w:rPr>
            </w:pPr>
          </w:p>
        </w:tc>
      </w:tr>
      <w:tr w:rsidR="002B4CB3" w:rsidRPr="002B4CB3" w14:paraId="0611C6C6" w14:textId="77777777" w:rsidTr="002B4CB3">
        <w:trPr>
          <w:trHeight w:val="457"/>
        </w:trPr>
        <w:tc>
          <w:tcPr>
            <w:tcW w:w="1128" w:type="dxa"/>
            <w:vMerge/>
            <w:tcBorders>
              <w:top w:val="nil"/>
            </w:tcBorders>
          </w:tcPr>
          <w:p w14:paraId="4DEB03FB" w14:textId="77777777" w:rsidR="002B4CB3" w:rsidRPr="002B4CB3" w:rsidRDefault="002B4CB3" w:rsidP="002B4CB3">
            <w:pPr>
              <w:tabs>
                <w:tab w:val="left" w:pos="1020"/>
              </w:tabs>
              <w:jc w:val="center"/>
              <w:rPr>
                <w:rFonts w:ascii="Times New Roman" w:eastAsia="Times New Roman" w:hAnsi="Times New Roman" w:cs="Times New Roman"/>
                <w:sz w:val="20"/>
                <w:szCs w:val="24"/>
              </w:rPr>
            </w:pPr>
          </w:p>
        </w:tc>
        <w:tc>
          <w:tcPr>
            <w:tcW w:w="7711" w:type="dxa"/>
          </w:tcPr>
          <w:p w14:paraId="4C0489FA" w14:textId="7F609CAE" w:rsidR="002B4CB3" w:rsidRPr="00A6673F" w:rsidRDefault="00DA2366" w:rsidP="002B4CB3">
            <w:pPr>
              <w:tabs>
                <w:tab w:val="left" w:pos="1020"/>
              </w:tabs>
              <w:rPr>
                <w:rFonts w:ascii="Times New Roman" w:eastAsia="Times New Roman" w:hAnsi="Times New Roman" w:cs="Times New Roman"/>
                <w:sz w:val="20"/>
                <w:szCs w:val="24"/>
              </w:rPr>
            </w:pPr>
            <w:r>
              <w:rPr>
                <w:rFonts w:ascii="Times New Roman" w:eastAsia="Times New Roman" w:hAnsi="Times New Roman" w:cs="Times New Roman"/>
                <w:b/>
                <w:sz w:val="20"/>
                <w:szCs w:val="24"/>
              </w:rPr>
              <w:t>S</w:t>
            </w:r>
            <w:r w:rsidR="002B4CB3" w:rsidRPr="002B4CB3">
              <w:rPr>
                <w:rFonts w:ascii="Times New Roman" w:eastAsia="Times New Roman" w:hAnsi="Times New Roman" w:cs="Times New Roman"/>
                <w:b/>
                <w:sz w:val="20"/>
                <w:szCs w:val="24"/>
                <w:lang w:val="ru-RU"/>
              </w:rPr>
              <w:t xml:space="preserve"> 14. </w:t>
            </w:r>
            <w:r w:rsidR="00A6673F" w:rsidRPr="00A6673F">
              <w:rPr>
                <w:rFonts w:ascii="Times New Roman" w:eastAsia="Times New Roman" w:hAnsi="Times New Roman" w:cs="Times New Roman"/>
                <w:sz w:val="20"/>
                <w:szCs w:val="24"/>
              </w:rPr>
              <w:t>Public services for providing information in the field of natural resource use and environmental protection.</w:t>
            </w:r>
          </w:p>
        </w:tc>
        <w:tc>
          <w:tcPr>
            <w:tcW w:w="856" w:type="dxa"/>
            <w:tcBorders>
              <w:right w:val="single" w:sz="6" w:space="0" w:color="000000"/>
            </w:tcBorders>
          </w:tcPr>
          <w:p w14:paraId="652E14D5" w14:textId="7814D0BC" w:rsidR="002B4CB3" w:rsidRPr="002B4CB3" w:rsidRDefault="0025424B" w:rsidP="002B4CB3">
            <w:pPr>
              <w:tabs>
                <w:tab w:val="left" w:pos="1020"/>
              </w:tabs>
              <w:rPr>
                <w:rFonts w:ascii="Times New Roman" w:eastAsia="Times New Roman" w:hAnsi="Times New Roman" w:cs="Times New Roman"/>
                <w:sz w:val="20"/>
                <w:szCs w:val="24"/>
                <w:lang w:val="ru-RU"/>
              </w:rPr>
            </w:pPr>
            <w:r w:rsidRPr="0025424B">
              <w:rPr>
                <w:rFonts w:ascii="Times New Roman" w:eastAsia="Times New Roman" w:hAnsi="Times New Roman" w:cs="Times New Roman"/>
                <w:sz w:val="20"/>
                <w:szCs w:val="24"/>
                <w:lang w:val="ru-RU"/>
              </w:rPr>
              <w:t>2</w:t>
            </w:r>
          </w:p>
        </w:tc>
        <w:tc>
          <w:tcPr>
            <w:tcW w:w="820" w:type="dxa"/>
            <w:tcBorders>
              <w:left w:val="single" w:sz="6" w:space="0" w:color="000000"/>
            </w:tcBorders>
          </w:tcPr>
          <w:p w14:paraId="33E2277D" w14:textId="77777777" w:rsidR="002B4CB3" w:rsidRPr="002B4CB3" w:rsidRDefault="002B4CB3" w:rsidP="0025424B">
            <w:pPr>
              <w:tabs>
                <w:tab w:val="left" w:pos="1020"/>
              </w:tabs>
              <w:jc w:val="center"/>
              <w:rPr>
                <w:rFonts w:ascii="Times New Roman" w:eastAsia="Times New Roman" w:hAnsi="Times New Roman" w:cs="Times New Roman"/>
                <w:sz w:val="20"/>
                <w:szCs w:val="24"/>
              </w:rPr>
            </w:pPr>
            <w:r w:rsidRPr="002B4CB3">
              <w:rPr>
                <w:rFonts w:ascii="Times New Roman" w:eastAsia="Times New Roman" w:hAnsi="Times New Roman" w:cs="Times New Roman"/>
                <w:sz w:val="20"/>
                <w:szCs w:val="24"/>
              </w:rPr>
              <w:t>6</w:t>
            </w:r>
          </w:p>
        </w:tc>
      </w:tr>
      <w:tr w:rsidR="002B4CB3" w:rsidRPr="002B4CB3" w14:paraId="0B3AAD1E" w14:textId="77777777" w:rsidTr="002B4CB3">
        <w:trPr>
          <w:trHeight w:val="251"/>
        </w:trPr>
        <w:tc>
          <w:tcPr>
            <w:tcW w:w="1128" w:type="dxa"/>
            <w:vMerge w:val="restart"/>
          </w:tcPr>
          <w:p w14:paraId="73033DAB" w14:textId="77777777" w:rsidR="002B4CB3" w:rsidRPr="002B4CB3" w:rsidRDefault="002B4CB3" w:rsidP="002B4CB3">
            <w:pPr>
              <w:tabs>
                <w:tab w:val="left" w:pos="1020"/>
              </w:tabs>
              <w:jc w:val="center"/>
              <w:rPr>
                <w:rFonts w:ascii="Times New Roman" w:eastAsia="Times New Roman" w:hAnsi="Times New Roman" w:cs="Times New Roman"/>
                <w:sz w:val="20"/>
                <w:szCs w:val="24"/>
              </w:rPr>
            </w:pPr>
            <w:r w:rsidRPr="002B4CB3">
              <w:rPr>
                <w:rFonts w:ascii="Times New Roman" w:eastAsia="Times New Roman" w:hAnsi="Times New Roman" w:cs="Times New Roman"/>
                <w:sz w:val="20"/>
                <w:szCs w:val="24"/>
              </w:rPr>
              <w:t>15</w:t>
            </w:r>
          </w:p>
        </w:tc>
        <w:tc>
          <w:tcPr>
            <w:tcW w:w="7711" w:type="dxa"/>
          </w:tcPr>
          <w:p w14:paraId="5E61BB9C" w14:textId="7F74B3D6" w:rsidR="002B4CB3" w:rsidRPr="00A6673F" w:rsidRDefault="00DA2366" w:rsidP="002B4CB3">
            <w:pPr>
              <w:tabs>
                <w:tab w:val="left" w:pos="1020"/>
              </w:tabs>
              <w:rPr>
                <w:rFonts w:ascii="Times New Roman" w:eastAsia="Times New Roman" w:hAnsi="Times New Roman" w:cs="Times New Roman"/>
                <w:sz w:val="20"/>
                <w:szCs w:val="24"/>
              </w:rPr>
            </w:pPr>
            <w:r>
              <w:rPr>
                <w:rFonts w:ascii="Times New Roman" w:eastAsia="Times New Roman" w:hAnsi="Times New Roman" w:cs="Times New Roman"/>
                <w:b/>
                <w:sz w:val="20"/>
                <w:szCs w:val="24"/>
              </w:rPr>
              <w:t>L</w:t>
            </w:r>
            <w:r w:rsidR="002B4CB3" w:rsidRPr="002B4CB3">
              <w:rPr>
                <w:rFonts w:ascii="Times New Roman" w:eastAsia="Times New Roman" w:hAnsi="Times New Roman" w:cs="Times New Roman"/>
                <w:b/>
                <w:sz w:val="20"/>
                <w:szCs w:val="24"/>
                <w:lang w:val="ru-RU"/>
              </w:rPr>
              <w:t xml:space="preserve"> 15. </w:t>
            </w:r>
            <w:r w:rsidR="00A6673F" w:rsidRPr="00A6673F">
              <w:rPr>
                <w:rFonts w:ascii="Times New Roman" w:eastAsia="Times New Roman" w:hAnsi="Times New Roman" w:cs="Times New Roman"/>
                <w:sz w:val="20"/>
                <w:szCs w:val="24"/>
              </w:rPr>
              <w:t>Responsibility in the field of environmental management and protection.</w:t>
            </w:r>
          </w:p>
        </w:tc>
        <w:tc>
          <w:tcPr>
            <w:tcW w:w="856" w:type="dxa"/>
            <w:tcBorders>
              <w:right w:val="single" w:sz="6" w:space="0" w:color="000000"/>
            </w:tcBorders>
          </w:tcPr>
          <w:p w14:paraId="66673E7D" w14:textId="77777777" w:rsidR="002B4CB3" w:rsidRPr="002B4CB3" w:rsidRDefault="002B4CB3" w:rsidP="002B4CB3">
            <w:pPr>
              <w:tabs>
                <w:tab w:val="left" w:pos="1020"/>
              </w:tabs>
              <w:rPr>
                <w:rFonts w:ascii="Times New Roman" w:eastAsia="Times New Roman" w:hAnsi="Times New Roman" w:cs="Times New Roman"/>
                <w:sz w:val="20"/>
                <w:szCs w:val="24"/>
              </w:rPr>
            </w:pPr>
            <w:r w:rsidRPr="002B4CB3">
              <w:rPr>
                <w:rFonts w:ascii="Times New Roman" w:eastAsia="Times New Roman" w:hAnsi="Times New Roman" w:cs="Times New Roman"/>
                <w:sz w:val="20"/>
                <w:szCs w:val="24"/>
              </w:rPr>
              <w:t>1</w:t>
            </w:r>
          </w:p>
        </w:tc>
        <w:tc>
          <w:tcPr>
            <w:tcW w:w="820" w:type="dxa"/>
            <w:tcBorders>
              <w:left w:val="single" w:sz="6" w:space="0" w:color="000000"/>
            </w:tcBorders>
          </w:tcPr>
          <w:p w14:paraId="21D5340D" w14:textId="77777777" w:rsidR="002B4CB3" w:rsidRPr="002B4CB3" w:rsidRDefault="002B4CB3" w:rsidP="0025424B">
            <w:pPr>
              <w:tabs>
                <w:tab w:val="left" w:pos="1020"/>
              </w:tabs>
              <w:jc w:val="center"/>
              <w:rPr>
                <w:rFonts w:ascii="Times New Roman" w:eastAsia="Times New Roman" w:hAnsi="Times New Roman" w:cs="Times New Roman"/>
                <w:sz w:val="20"/>
                <w:szCs w:val="24"/>
              </w:rPr>
            </w:pPr>
          </w:p>
        </w:tc>
      </w:tr>
      <w:tr w:rsidR="002B4CB3" w:rsidRPr="002B4CB3" w14:paraId="6BDB249E" w14:textId="77777777" w:rsidTr="002B4CB3">
        <w:trPr>
          <w:trHeight w:val="460"/>
        </w:trPr>
        <w:tc>
          <w:tcPr>
            <w:tcW w:w="1128" w:type="dxa"/>
            <w:vMerge/>
            <w:tcBorders>
              <w:top w:val="nil"/>
            </w:tcBorders>
          </w:tcPr>
          <w:p w14:paraId="65101BEE" w14:textId="77777777" w:rsidR="002B4CB3" w:rsidRPr="002B4CB3" w:rsidRDefault="002B4CB3" w:rsidP="002B4CB3">
            <w:pPr>
              <w:tabs>
                <w:tab w:val="left" w:pos="1020"/>
              </w:tabs>
              <w:jc w:val="center"/>
              <w:rPr>
                <w:rFonts w:ascii="Times New Roman" w:eastAsia="Times New Roman" w:hAnsi="Times New Roman" w:cs="Times New Roman"/>
                <w:sz w:val="20"/>
                <w:szCs w:val="24"/>
              </w:rPr>
            </w:pPr>
          </w:p>
        </w:tc>
        <w:tc>
          <w:tcPr>
            <w:tcW w:w="7711" w:type="dxa"/>
          </w:tcPr>
          <w:p w14:paraId="360C76F7" w14:textId="36E05159" w:rsidR="002B4CB3" w:rsidRPr="00A6673F" w:rsidRDefault="002B4CB3" w:rsidP="002B4CB3">
            <w:pPr>
              <w:tabs>
                <w:tab w:val="left" w:pos="1020"/>
              </w:tabs>
              <w:rPr>
                <w:rFonts w:ascii="Times New Roman" w:eastAsia="Times New Roman" w:hAnsi="Times New Roman" w:cs="Times New Roman"/>
                <w:sz w:val="20"/>
                <w:szCs w:val="24"/>
              </w:rPr>
            </w:pPr>
            <w:r w:rsidRPr="002B4CB3">
              <w:rPr>
                <w:rFonts w:ascii="Times New Roman" w:eastAsia="Times New Roman" w:hAnsi="Times New Roman" w:cs="Times New Roman"/>
                <w:b/>
                <w:sz w:val="20"/>
                <w:szCs w:val="24"/>
                <w:lang w:val="ru-RU"/>
              </w:rPr>
              <w:t>С</w:t>
            </w:r>
            <w:r w:rsidR="00DA2366">
              <w:rPr>
                <w:rFonts w:ascii="Times New Roman" w:eastAsia="Times New Roman" w:hAnsi="Times New Roman" w:cs="Times New Roman"/>
                <w:b/>
                <w:sz w:val="20"/>
                <w:szCs w:val="24"/>
              </w:rPr>
              <w:t>S</w:t>
            </w:r>
            <w:r w:rsidRPr="002B4CB3">
              <w:rPr>
                <w:rFonts w:ascii="Times New Roman" w:eastAsia="Times New Roman" w:hAnsi="Times New Roman" w:cs="Times New Roman"/>
                <w:b/>
                <w:sz w:val="20"/>
                <w:szCs w:val="24"/>
                <w:lang w:val="ru-RU"/>
              </w:rPr>
              <w:t xml:space="preserve">15. </w:t>
            </w:r>
            <w:r w:rsidR="00A6673F" w:rsidRPr="00A6673F">
              <w:rPr>
                <w:rFonts w:ascii="Times New Roman" w:eastAsia="Times New Roman" w:hAnsi="Times New Roman" w:cs="Times New Roman"/>
                <w:sz w:val="20"/>
                <w:szCs w:val="24"/>
              </w:rPr>
              <w:t>Compensation for damage caused by violations of natural resource and environmental legislation.</w:t>
            </w:r>
          </w:p>
        </w:tc>
        <w:tc>
          <w:tcPr>
            <w:tcW w:w="856" w:type="dxa"/>
            <w:tcBorders>
              <w:right w:val="single" w:sz="6" w:space="0" w:color="000000"/>
            </w:tcBorders>
          </w:tcPr>
          <w:p w14:paraId="173CC517" w14:textId="359B2207" w:rsidR="002B4CB3" w:rsidRPr="002B4CB3" w:rsidRDefault="0025424B" w:rsidP="002B4CB3">
            <w:pPr>
              <w:tabs>
                <w:tab w:val="left" w:pos="1020"/>
              </w:tabs>
              <w:rPr>
                <w:rFonts w:ascii="Times New Roman" w:eastAsia="Times New Roman" w:hAnsi="Times New Roman" w:cs="Times New Roman"/>
                <w:sz w:val="20"/>
                <w:szCs w:val="24"/>
                <w:lang w:val="ru-RU"/>
              </w:rPr>
            </w:pPr>
            <w:r w:rsidRPr="0025424B">
              <w:rPr>
                <w:rFonts w:ascii="Times New Roman" w:eastAsia="Times New Roman" w:hAnsi="Times New Roman" w:cs="Times New Roman"/>
                <w:sz w:val="20"/>
                <w:szCs w:val="24"/>
                <w:lang w:val="ru-RU"/>
              </w:rPr>
              <w:t>2</w:t>
            </w:r>
          </w:p>
        </w:tc>
        <w:tc>
          <w:tcPr>
            <w:tcW w:w="820" w:type="dxa"/>
            <w:tcBorders>
              <w:left w:val="single" w:sz="6" w:space="0" w:color="000000"/>
            </w:tcBorders>
          </w:tcPr>
          <w:p w14:paraId="1161B14A" w14:textId="390106B5" w:rsidR="002B4CB3" w:rsidRPr="002B4CB3" w:rsidRDefault="0025424B" w:rsidP="0025424B">
            <w:pPr>
              <w:tabs>
                <w:tab w:val="left" w:pos="1020"/>
              </w:tabs>
              <w:jc w:val="center"/>
              <w:rPr>
                <w:rFonts w:ascii="Times New Roman" w:eastAsia="Times New Roman" w:hAnsi="Times New Roman" w:cs="Times New Roman"/>
                <w:sz w:val="20"/>
                <w:szCs w:val="24"/>
                <w:lang w:val="kk-KZ"/>
              </w:rPr>
            </w:pPr>
            <w:r w:rsidRPr="0025424B">
              <w:rPr>
                <w:rFonts w:ascii="Times New Roman" w:eastAsia="Times New Roman" w:hAnsi="Times New Roman" w:cs="Times New Roman"/>
                <w:sz w:val="20"/>
                <w:szCs w:val="24"/>
                <w:lang w:val="kk-KZ"/>
              </w:rPr>
              <w:t>8</w:t>
            </w:r>
          </w:p>
        </w:tc>
      </w:tr>
      <w:tr w:rsidR="002B4CB3" w:rsidRPr="002B4CB3" w14:paraId="382207DB" w14:textId="77777777" w:rsidTr="002B4CB3">
        <w:trPr>
          <w:trHeight w:val="230"/>
        </w:trPr>
        <w:tc>
          <w:tcPr>
            <w:tcW w:w="9695" w:type="dxa"/>
            <w:gridSpan w:val="3"/>
            <w:tcBorders>
              <w:right w:val="single" w:sz="6" w:space="0" w:color="000000"/>
            </w:tcBorders>
          </w:tcPr>
          <w:p w14:paraId="49FBA2CF" w14:textId="77C3BF2F" w:rsidR="002B4CB3" w:rsidRPr="002B4CB3" w:rsidRDefault="00A6673F" w:rsidP="002B4CB3">
            <w:pPr>
              <w:tabs>
                <w:tab w:val="left" w:pos="1020"/>
              </w:tabs>
              <w:rPr>
                <w:rFonts w:ascii="Times New Roman" w:eastAsia="Times New Roman" w:hAnsi="Times New Roman" w:cs="Times New Roman"/>
                <w:b/>
                <w:sz w:val="20"/>
                <w:szCs w:val="24"/>
              </w:rPr>
            </w:pPr>
            <w:r w:rsidRPr="00A6673F">
              <w:rPr>
                <w:rFonts w:ascii="Times New Roman" w:eastAsia="Times New Roman" w:hAnsi="Times New Roman" w:cs="Times New Roman"/>
                <w:b/>
                <w:sz w:val="20"/>
                <w:szCs w:val="24"/>
              </w:rPr>
              <w:t xml:space="preserve">Milestone control </w:t>
            </w:r>
            <w:r w:rsidR="002B4CB3" w:rsidRPr="002B4CB3">
              <w:rPr>
                <w:rFonts w:ascii="Times New Roman" w:eastAsia="Times New Roman" w:hAnsi="Times New Roman" w:cs="Times New Roman"/>
                <w:b/>
                <w:sz w:val="20"/>
                <w:szCs w:val="24"/>
              </w:rPr>
              <w:t>2</w:t>
            </w:r>
          </w:p>
        </w:tc>
        <w:tc>
          <w:tcPr>
            <w:tcW w:w="820" w:type="dxa"/>
            <w:tcBorders>
              <w:left w:val="single" w:sz="6" w:space="0" w:color="000000"/>
            </w:tcBorders>
          </w:tcPr>
          <w:p w14:paraId="55A1B823" w14:textId="77777777" w:rsidR="002B4CB3" w:rsidRPr="002B4CB3" w:rsidRDefault="002B4CB3" w:rsidP="0025424B">
            <w:pPr>
              <w:tabs>
                <w:tab w:val="left" w:pos="1020"/>
              </w:tabs>
              <w:jc w:val="center"/>
              <w:rPr>
                <w:rFonts w:ascii="Times New Roman" w:eastAsia="Times New Roman" w:hAnsi="Times New Roman" w:cs="Times New Roman"/>
                <w:b/>
                <w:sz w:val="20"/>
                <w:szCs w:val="24"/>
              </w:rPr>
            </w:pPr>
            <w:r w:rsidRPr="002B4CB3">
              <w:rPr>
                <w:rFonts w:ascii="Times New Roman" w:eastAsia="Times New Roman" w:hAnsi="Times New Roman" w:cs="Times New Roman"/>
                <w:b/>
                <w:sz w:val="20"/>
                <w:szCs w:val="24"/>
              </w:rPr>
              <w:t>100</w:t>
            </w:r>
          </w:p>
        </w:tc>
      </w:tr>
      <w:tr w:rsidR="002B4CB3" w:rsidRPr="002B4CB3" w14:paraId="61854D6F" w14:textId="77777777" w:rsidTr="002B4CB3">
        <w:trPr>
          <w:trHeight w:val="230"/>
        </w:trPr>
        <w:tc>
          <w:tcPr>
            <w:tcW w:w="9695" w:type="dxa"/>
            <w:gridSpan w:val="3"/>
            <w:tcBorders>
              <w:right w:val="single" w:sz="6" w:space="0" w:color="000000"/>
            </w:tcBorders>
          </w:tcPr>
          <w:p w14:paraId="0C94410A" w14:textId="51F2EE88" w:rsidR="002B4CB3" w:rsidRPr="002B4CB3" w:rsidRDefault="00A6673F" w:rsidP="002B4CB3">
            <w:pPr>
              <w:tabs>
                <w:tab w:val="left" w:pos="1020"/>
              </w:tabs>
              <w:rPr>
                <w:rFonts w:ascii="Times New Roman" w:eastAsia="Times New Roman" w:hAnsi="Times New Roman" w:cs="Times New Roman"/>
                <w:b/>
                <w:sz w:val="20"/>
                <w:szCs w:val="24"/>
              </w:rPr>
            </w:pPr>
            <w:r w:rsidRPr="00A6673F">
              <w:rPr>
                <w:rFonts w:ascii="Times New Roman" w:eastAsia="Times New Roman" w:hAnsi="Times New Roman" w:cs="Times New Roman"/>
                <w:b/>
                <w:sz w:val="20"/>
                <w:szCs w:val="24"/>
              </w:rPr>
              <w:t>Final assessment (exam)</w:t>
            </w:r>
          </w:p>
        </w:tc>
        <w:tc>
          <w:tcPr>
            <w:tcW w:w="820" w:type="dxa"/>
            <w:tcBorders>
              <w:left w:val="single" w:sz="6" w:space="0" w:color="000000"/>
            </w:tcBorders>
          </w:tcPr>
          <w:p w14:paraId="2E8FE65D" w14:textId="77777777" w:rsidR="002B4CB3" w:rsidRPr="002B4CB3" w:rsidRDefault="002B4CB3" w:rsidP="0025424B">
            <w:pPr>
              <w:tabs>
                <w:tab w:val="left" w:pos="1020"/>
              </w:tabs>
              <w:jc w:val="center"/>
              <w:rPr>
                <w:rFonts w:ascii="Times New Roman" w:eastAsia="Times New Roman" w:hAnsi="Times New Roman" w:cs="Times New Roman"/>
                <w:b/>
                <w:sz w:val="20"/>
                <w:szCs w:val="24"/>
              </w:rPr>
            </w:pPr>
            <w:r w:rsidRPr="002B4CB3">
              <w:rPr>
                <w:rFonts w:ascii="Times New Roman" w:eastAsia="Times New Roman" w:hAnsi="Times New Roman" w:cs="Times New Roman"/>
                <w:b/>
                <w:sz w:val="20"/>
                <w:szCs w:val="24"/>
              </w:rPr>
              <w:t>100</w:t>
            </w:r>
          </w:p>
        </w:tc>
      </w:tr>
      <w:tr w:rsidR="002B4CB3" w:rsidRPr="002B4CB3" w14:paraId="62925626" w14:textId="77777777" w:rsidTr="002B4CB3">
        <w:trPr>
          <w:trHeight w:val="232"/>
        </w:trPr>
        <w:tc>
          <w:tcPr>
            <w:tcW w:w="9695" w:type="dxa"/>
            <w:gridSpan w:val="3"/>
            <w:tcBorders>
              <w:right w:val="single" w:sz="6" w:space="0" w:color="000000"/>
            </w:tcBorders>
          </w:tcPr>
          <w:p w14:paraId="51F87862" w14:textId="7F9D2BEC" w:rsidR="002B4CB3" w:rsidRPr="002B4CB3" w:rsidRDefault="00A6673F" w:rsidP="002B4CB3">
            <w:pPr>
              <w:tabs>
                <w:tab w:val="left" w:pos="1020"/>
              </w:tabs>
              <w:rPr>
                <w:rFonts w:ascii="Times New Roman" w:eastAsia="Times New Roman" w:hAnsi="Times New Roman" w:cs="Times New Roman"/>
                <w:b/>
                <w:sz w:val="20"/>
                <w:szCs w:val="24"/>
              </w:rPr>
            </w:pPr>
            <w:r w:rsidRPr="00A6673F">
              <w:rPr>
                <w:rFonts w:ascii="Times New Roman" w:eastAsia="Times New Roman" w:hAnsi="Times New Roman" w:cs="Times New Roman"/>
                <w:b/>
                <w:sz w:val="20"/>
                <w:szCs w:val="24"/>
              </w:rPr>
              <w:t>TOTAL for the subject</w:t>
            </w:r>
          </w:p>
        </w:tc>
        <w:tc>
          <w:tcPr>
            <w:tcW w:w="820" w:type="dxa"/>
            <w:tcBorders>
              <w:left w:val="single" w:sz="6" w:space="0" w:color="000000"/>
            </w:tcBorders>
          </w:tcPr>
          <w:p w14:paraId="442F385E" w14:textId="77777777" w:rsidR="002B4CB3" w:rsidRPr="002B4CB3" w:rsidRDefault="002B4CB3" w:rsidP="0025424B">
            <w:pPr>
              <w:tabs>
                <w:tab w:val="left" w:pos="1020"/>
              </w:tabs>
              <w:jc w:val="center"/>
              <w:rPr>
                <w:rFonts w:ascii="Times New Roman" w:eastAsia="Times New Roman" w:hAnsi="Times New Roman" w:cs="Times New Roman"/>
                <w:b/>
                <w:sz w:val="20"/>
                <w:szCs w:val="24"/>
              </w:rPr>
            </w:pPr>
            <w:r w:rsidRPr="002B4CB3">
              <w:rPr>
                <w:rFonts w:ascii="Times New Roman" w:eastAsia="Times New Roman" w:hAnsi="Times New Roman" w:cs="Times New Roman"/>
                <w:b/>
                <w:sz w:val="20"/>
                <w:szCs w:val="24"/>
              </w:rPr>
              <w:t>100</w:t>
            </w:r>
          </w:p>
        </w:tc>
      </w:tr>
    </w:tbl>
    <w:p w14:paraId="10DC9F31" w14:textId="77777777" w:rsidR="00EF0AB6" w:rsidRDefault="00EF0AB6"/>
    <w:p w14:paraId="28E57F41" w14:textId="185E6441" w:rsidR="00EF0AB6" w:rsidRDefault="00EF0AB6" w:rsidP="00EF0AB6">
      <w:pPr>
        <w:tabs>
          <w:tab w:val="left" w:pos="1683"/>
        </w:tabs>
      </w:pPr>
      <w:r>
        <w:tab/>
      </w:r>
      <w:r>
        <w:rPr>
          <w:noProof/>
        </w:rPr>
        <w:drawing>
          <wp:inline distT="0" distB="0" distL="0" distR="0" wp14:anchorId="7838DCEA" wp14:editId="232E0626">
            <wp:extent cx="5999021" cy="2236121"/>
            <wp:effectExtent l="0" t="0" r="1905" b="0"/>
            <wp:docPr id="16093121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931215" name="Рисунок 160931215"/>
                    <pic:cNvPicPr/>
                  </pic:nvPicPr>
                  <pic:blipFill rotWithShape="1">
                    <a:blip r:embed="rId9">
                      <a:extLst>
                        <a:ext uri="{28A0092B-C50C-407E-A947-70E740481C1C}">
                          <a14:useLocalDpi xmlns:a14="http://schemas.microsoft.com/office/drawing/2010/main" val="0"/>
                        </a:ext>
                      </a:extLst>
                    </a:blip>
                    <a:srcRect t="8348" b="54378"/>
                    <a:stretch/>
                  </pic:blipFill>
                  <pic:spPr bwMode="auto">
                    <a:xfrm>
                      <a:off x="0" y="0"/>
                      <a:ext cx="6011210" cy="2240665"/>
                    </a:xfrm>
                    <a:prstGeom prst="rect">
                      <a:avLst/>
                    </a:prstGeom>
                    <a:ln>
                      <a:noFill/>
                    </a:ln>
                    <a:extLst>
                      <a:ext uri="{53640926-AAD7-44D8-BBD7-CCE9431645EC}">
                        <a14:shadowObscured xmlns:a14="http://schemas.microsoft.com/office/drawing/2010/main"/>
                      </a:ext>
                    </a:extLst>
                  </pic:spPr>
                </pic:pic>
              </a:graphicData>
            </a:graphic>
          </wp:inline>
        </w:drawing>
      </w:r>
    </w:p>
    <w:p w14:paraId="7AA15402" w14:textId="074FA46D" w:rsidR="00EF0AB6" w:rsidRPr="00EF0AB6" w:rsidRDefault="00EF0AB6" w:rsidP="00EF0AB6">
      <w:pPr>
        <w:tabs>
          <w:tab w:val="left" w:pos="1683"/>
        </w:tabs>
        <w:sectPr w:rsidR="00EF0AB6" w:rsidRPr="00EF0AB6">
          <w:pgSz w:w="11906" w:h="16838"/>
          <w:pgMar w:top="1134" w:right="850" w:bottom="1134" w:left="1701" w:header="708" w:footer="708" w:gutter="0"/>
          <w:cols w:space="708"/>
          <w:docGrid w:linePitch="360"/>
        </w:sectPr>
      </w:pPr>
      <w:r>
        <w:tab/>
      </w:r>
    </w:p>
    <w:p w14:paraId="6DE528A3" w14:textId="77777777" w:rsidR="00EF0AB6" w:rsidRPr="00EF0AB6" w:rsidRDefault="00EF0AB6" w:rsidP="00EF0AB6">
      <w:pPr>
        <w:widowControl w:val="0"/>
        <w:autoSpaceDE w:val="0"/>
        <w:autoSpaceDN w:val="0"/>
        <w:spacing w:before="5" w:after="0" w:line="240" w:lineRule="auto"/>
        <w:rPr>
          <w:rFonts w:ascii="Times New Roman" w:eastAsia="Times New Roman" w:hAnsi="Times New Roman" w:cs="Times New Roman"/>
          <w:b/>
          <w:kern w:val="0"/>
          <w:sz w:val="13"/>
          <w14:ligatures w14:val="none"/>
        </w:rPr>
      </w:pPr>
    </w:p>
    <w:p w14:paraId="0B54E490" w14:textId="0D4E6693" w:rsidR="00EF0AB6" w:rsidRPr="005F79C9" w:rsidRDefault="00EF0AB6" w:rsidP="00EF0AB6">
      <w:pPr>
        <w:widowControl w:val="0"/>
        <w:autoSpaceDE w:val="0"/>
        <w:autoSpaceDN w:val="0"/>
        <w:spacing w:before="90" w:after="0" w:line="240" w:lineRule="auto"/>
        <w:ind w:right="1195"/>
        <w:jc w:val="right"/>
        <w:outlineLvl w:val="0"/>
        <w:rPr>
          <w:rFonts w:ascii="Times New Roman" w:eastAsia="Times New Roman" w:hAnsi="Times New Roman" w:cs="Times New Roman"/>
          <w:b/>
          <w:bCs/>
          <w:kern w:val="0"/>
          <w:sz w:val="24"/>
          <w:szCs w:val="24"/>
          <w:lang w:val="en-US"/>
          <w14:ligatures w14:val="none"/>
        </w:rPr>
      </w:pPr>
      <w:r>
        <w:rPr>
          <w:rFonts w:ascii="Times New Roman" w:eastAsia="Times New Roman" w:hAnsi="Times New Roman" w:cs="Times New Roman"/>
          <w:b/>
          <w:bCs/>
          <w:kern w:val="0"/>
          <w:sz w:val="24"/>
          <w:szCs w:val="24"/>
          <w:lang w:val="kk-KZ"/>
          <w14:ligatures w14:val="none"/>
        </w:rPr>
        <w:t xml:space="preserve">      </w:t>
      </w:r>
      <w:r w:rsidR="005F79C9" w:rsidRPr="005F79C9">
        <w:rPr>
          <w:rFonts w:ascii="Times New Roman" w:eastAsia="Times New Roman" w:hAnsi="Times New Roman" w:cs="Times New Roman"/>
          <w:b/>
          <w:bCs/>
          <w:kern w:val="0"/>
          <w:sz w:val="24"/>
          <w:szCs w:val="24"/>
          <w:lang w:val="en-US"/>
          <w14:ligatures w14:val="none"/>
        </w:rPr>
        <w:t>SUMMATIVE ASSESSMENT RUBRIC CRITERIA FOR ASSESSING LEARNING OUTCOMES</w:t>
      </w:r>
    </w:p>
    <w:p w14:paraId="52D118CA" w14:textId="77777777" w:rsidR="00EF0AB6" w:rsidRPr="005F79C9" w:rsidRDefault="00EF0AB6" w:rsidP="00EF0AB6">
      <w:pPr>
        <w:widowControl w:val="0"/>
        <w:autoSpaceDE w:val="0"/>
        <w:autoSpaceDN w:val="0"/>
        <w:spacing w:before="3" w:after="0" w:line="240" w:lineRule="auto"/>
        <w:rPr>
          <w:rFonts w:ascii="Times New Roman" w:eastAsia="Times New Roman" w:hAnsi="Times New Roman" w:cs="Times New Roman"/>
          <w:b/>
          <w:kern w:val="0"/>
          <w:sz w:val="24"/>
          <w:lang w:val="en-US"/>
          <w14:ligatures w14:val="none"/>
        </w:rPr>
      </w:pPr>
    </w:p>
    <w:p w14:paraId="303CF4DA" w14:textId="2C3399CA" w:rsidR="00EF0AB6" w:rsidRPr="005F79C9" w:rsidRDefault="00EF0AB6" w:rsidP="00EF0AB6">
      <w:pPr>
        <w:widowControl w:val="0"/>
        <w:autoSpaceDE w:val="0"/>
        <w:autoSpaceDN w:val="0"/>
        <w:spacing w:after="0" w:line="229" w:lineRule="exact"/>
        <w:rPr>
          <w:rFonts w:ascii="Times New Roman" w:eastAsia="Times New Roman" w:hAnsi="Times New Roman" w:cs="Times New Roman"/>
          <w:kern w:val="0"/>
          <w:sz w:val="20"/>
          <w:lang w:val="en-US"/>
          <w14:ligatures w14:val="none"/>
        </w:rPr>
      </w:pPr>
      <w:r w:rsidRPr="005F79C9">
        <w:rPr>
          <w:rFonts w:ascii="Times New Roman" w:eastAsia="Times New Roman" w:hAnsi="Times New Roman" w:cs="Times New Roman"/>
          <w:b/>
          <w:bCs/>
          <w:kern w:val="0"/>
          <w:sz w:val="20"/>
          <w:szCs w:val="20"/>
          <w:lang w:val="en-US"/>
          <w14:ligatures w14:val="none"/>
        </w:rPr>
        <w:t xml:space="preserve"> </w:t>
      </w:r>
      <w:r w:rsidR="005F79C9">
        <w:rPr>
          <w:rFonts w:ascii="Times New Roman" w:eastAsia="Times New Roman" w:hAnsi="Times New Roman" w:cs="Times New Roman"/>
          <w:b/>
          <w:bCs/>
          <w:kern w:val="0"/>
          <w:sz w:val="20"/>
          <w:szCs w:val="20"/>
          <w:lang w:val="en-US"/>
          <w14:ligatures w14:val="none"/>
        </w:rPr>
        <w:t xml:space="preserve">STW </w:t>
      </w:r>
      <w:r w:rsidRPr="005F79C9">
        <w:rPr>
          <w:rFonts w:ascii="Times New Roman" w:eastAsia="Times New Roman" w:hAnsi="Times New Roman" w:cs="Times New Roman"/>
          <w:b/>
          <w:bCs/>
          <w:kern w:val="0"/>
          <w:sz w:val="20"/>
          <w:szCs w:val="20"/>
          <w:lang w:val="en-US"/>
          <w14:ligatures w14:val="none"/>
        </w:rPr>
        <w:t>1</w:t>
      </w:r>
      <w:r w:rsidRPr="00EF0AB6">
        <w:rPr>
          <w:rFonts w:ascii="Times New Roman" w:eastAsia="Times New Roman" w:hAnsi="Times New Roman" w:cs="Times New Roman"/>
          <w:b/>
          <w:bCs/>
          <w:kern w:val="0"/>
          <w:sz w:val="20"/>
          <w:szCs w:val="20"/>
          <w:lang w:val="kk-KZ"/>
          <w14:ligatures w14:val="none"/>
        </w:rPr>
        <w:t xml:space="preserve">. </w:t>
      </w:r>
      <w:r w:rsidR="005F79C9" w:rsidRPr="005F79C9">
        <w:rPr>
          <w:rFonts w:ascii="Times New Roman" w:eastAsia="Times New Roman" w:hAnsi="Times New Roman" w:cs="Times New Roman"/>
          <w:b/>
          <w:bCs/>
          <w:kern w:val="0"/>
          <w:sz w:val="20"/>
          <w:szCs w:val="20"/>
          <w:lang w:val="en-US"/>
          <w14:ligatures w14:val="none"/>
        </w:rPr>
        <w:t>Use and protection of mineral resources: objects of legal regulation; management of the use and protection of mineral resources (RK 25% out of 100%)  </w:t>
      </w:r>
      <w:r w:rsidR="005F79C9" w:rsidRPr="005F79C9">
        <w:rPr>
          <w:rFonts w:ascii="Times New Roman" w:eastAsia="Times New Roman" w:hAnsi="Times New Roman" w:cs="Times New Roman"/>
          <w:b/>
          <w:bCs/>
          <w:kern w:val="0"/>
          <w:sz w:val="20"/>
          <w:szCs w:val="20"/>
          <w:lang w:val="en-US"/>
          <w14:ligatures w14:val="none"/>
        </w:rPr>
        <w:cr/>
      </w:r>
      <w:r w:rsidRPr="005F79C9">
        <w:rPr>
          <w:rFonts w:ascii="Times New Roman" w:eastAsia="Times New Roman" w:hAnsi="Times New Roman" w:cs="Times New Roman"/>
          <w:b/>
          <w:kern w:val="0"/>
          <w:sz w:val="20"/>
          <w:lang w:val="en-US"/>
          <w14:ligatures w14:val="none"/>
        </w:rPr>
        <w:t> </w:t>
      </w:r>
      <w:r w:rsidRPr="005F79C9">
        <w:rPr>
          <w:rFonts w:ascii="Times New Roman" w:eastAsia="Times New Roman" w:hAnsi="Times New Roman" w:cs="Times New Roman"/>
          <w:kern w:val="0"/>
          <w:sz w:val="20"/>
          <w:lang w:val="en-US"/>
          <w14:ligatures w14:val="none"/>
        </w:rPr>
        <w:t> </w:t>
      </w:r>
    </w:p>
    <w:tbl>
      <w:tblPr>
        <w:tblStyle w:val="TableNormal"/>
        <w:tblW w:w="0" w:type="auto"/>
        <w:tblInd w:w="13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523"/>
        <w:gridCol w:w="2802"/>
        <w:gridCol w:w="2660"/>
        <w:gridCol w:w="3498"/>
        <w:gridCol w:w="3356"/>
      </w:tblGrid>
      <w:tr w:rsidR="00EF0AB6" w:rsidRPr="00EF0AB6" w14:paraId="1AFED6A6" w14:textId="77777777" w:rsidTr="00AF1835">
        <w:trPr>
          <w:trHeight w:val="460"/>
        </w:trPr>
        <w:tc>
          <w:tcPr>
            <w:tcW w:w="2523" w:type="dxa"/>
            <w:shd w:val="clear" w:color="auto" w:fill="DBE3EF"/>
          </w:tcPr>
          <w:p w14:paraId="2D8A0E70" w14:textId="40D817BD" w:rsidR="00EF0AB6" w:rsidRPr="00EF0AB6" w:rsidRDefault="009B0DF7" w:rsidP="00EF0AB6">
            <w:pPr>
              <w:spacing w:before="2"/>
              <w:rPr>
                <w:rFonts w:ascii="Times New Roman" w:eastAsia="Times New Roman" w:hAnsi="Times New Roman" w:cs="Times New Roman"/>
                <w:sz w:val="20"/>
              </w:rPr>
            </w:pPr>
            <w:r w:rsidRPr="009B0DF7">
              <w:rPr>
                <w:rFonts w:ascii="Times New Roman" w:eastAsia="Times New Roman" w:hAnsi="Times New Roman" w:cs="Times New Roman"/>
                <w:b/>
                <w:sz w:val="20"/>
              </w:rPr>
              <w:t>Criterion  </w:t>
            </w:r>
          </w:p>
        </w:tc>
        <w:tc>
          <w:tcPr>
            <w:tcW w:w="2802" w:type="dxa"/>
            <w:shd w:val="clear" w:color="auto" w:fill="DBE3EF"/>
          </w:tcPr>
          <w:p w14:paraId="76AC92C0" w14:textId="65B8D871" w:rsidR="00EF0AB6" w:rsidRPr="00EF0AB6" w:rsidRDefault="009B0DF7" w:rsidP="00EF0AB6">
            <w:pPr>
              <w:spacing w:line="217" w:lineRule="exact"/>
              <w:ind w:right="795"/>
              <w:jc w:val="center"/>
              <w:rPr>
                <w:rFonts w:ascii="Times New Roman" w:eastAsia="Times New Roman" w:hAnsi="Times New Roman" w:cs="Times New Roman"/>
                <w:sz w:val="20"/>
              </w:rPr>
            </w:pPr>
            <w:r w:rsidRPr="009B0DF7">
              <w:rPr>
                <w:rFonts w:ascii="Times New Roman" w:eastAsia="Times New Roman" w:hAnsi="Times New Roman" w:cs="Times New Roman"/>
                <w:b/>
                <w:sz w:val="20"/>
              </w:rPr>
              <w:t>"Excellent"   </w:t>
            </w:r>
            <w:r w:rsidRPr="009B0DF7">
              <w:rPr>
                <w:rFonts w:ascii="Times New Roman" w:eastAsia="Times New Roman" w:hAnsi="Times New Roman" w:cs="Times New Roman"/>
                <w:b/>
                <w:sz w:val="20"/>
              </w:rPr>
              <w:cr/>
            </w:r>
            <w:r w:rsidR="00EF0AB6" w:rsidRPr="00EF0AB6">
              <w:rPr>
                <w:rFonts w:ascii="Times New Roman" w:eastAsia="Times New Roman" w:hAnsi="Times New Roman" w:cs="Times New Roman"/>
                <w:sz w:val="20"/>
              </w:rPr>
              <w:t>20-25</w:t>
            </w:r>
            <w:r w:rsidR="00EF0AB6" w:rsidRPr="00EF0AB6">
              <w:rPr>
                <w:rFonts w:ascii="Times New Roman" w:eastAsia="Times New Roman" w:hAnsi="Times New Roman" w:cs="Times New Roman"/>
                <w:spacing w:val="-1"/>
                <w:sz w:val="20"/>
              </w:rPr>
              <w:t xml:space="preserve"> </w:t>
            </w:r>
            <w:r w:rsidR="00EF0AB6" w:rsidRPr="00EF0AB6">
              <w:rPr>
                <w:rFonts w:ascii="Times New Roman" w:eastAsia="Times New Roman" w:hAnsi="Times New Roman" w:cs="Times New Roman"/>
                <w:sz w:val="20"/>
              </w:rPr>
              <w:t>% </w:t>
            </w:r>
          </w:p>
        </w:tc>
        <w:tc>
          <w:tcPr>
            <w:tcW w:w="2660" w:type="dxa"/>
            <w:shd w:val="clear" w:color="auto" w:fill="DBE3EF"/>
          </w:tcPr>
          <w:p w14:paraId="5586D8CB" w14:textId="5FEE2096" w:rsidR="00EF0AB6" w:rsidRPr="00EF0AB6" w:rsidRDefault="00EF0AB6" w:rsidP="00EF0AB6">
            <w:pPr>
              <w:spacing w:line="228" w:lineRule="exact"/>
              <w:ind w:right="804"/>
              <w:rPr>
                <w:rFonts w:ascii="Times New Roman" w:eastAsia="Times New Roman" w:hAnsi="Times New Roman" w:cs="Times New Roman"/>
                <w:sz w:val="20"/>
              </w:rPr>
            </w:pPr>
            <w:r w:rsidRPr="00EF0AB6">
              <w:rPr>
                <w:rFonts w:ascii="Times New Roman" w:eastAsia="Times New Roman" w:hAnsi="Times New Roman" w:cs="Times New Roman"/>
                <w:b/>
                <w:sz w:val="20"/>
              </w:rPr>
              <w:t>«</w:t>
            </w:r>
            <w:proofErr w:type="spellStart"/>
            <w:r w:rsidR="009B0DF7">
              <w:rPr>
                <w:rFonts w:ascii="Times New Roman" w:eastAsia="Times New Roman" w:hAnsi="Times New Roman" w:cs="Times New Roman"/>
                <w:b/>
                <w:sz w:val="20"/>
              </w:rPr>
              <w:t>Goog</w:t>
            </w:r>
            <w:proofErr w:type="spellEnd"/>
            <w:r w:rsidRPr="00EF0AB6">
              <w:rPr>
                <w:rFonts w:ascii="Times New Roman" w:eastAsia="Times New Roman" w:hAnsi="Times New Roman" w:cs="Times New Roman"/>
                <w:b/>
                <w:sz w:val="20"/>
              </w:rPr>
              <w:t>» </w:t>
            </w:r>
            <w:r w:rsidRPr="00EF0AB6">
              <w:rPr>
                <w:rFonts w:ascii="Times New Roman" w:eastAsia="Times New Roman" w:hAnsi="Times New Roman" w:cs="Times New Roman"/>
                <w:sz w:val="20"/>
              </w:rPr>
              <w:t> </w:t>
            </w:r>
            <w:r w:rsidRPr="00EF0AB6">
              <w:rPr>
                <w:rFonts w:ascii="Times New Roman" w:eastAsia="Times New Roman" w:hAnsi="Times New Roman" w:cs="Times New Roman"/>
                <w:spacing w:val="-47"/>
                <w:sz w:val="20"/>
              </w:rPr>
              <w:t xml:space="preserve"> </w:t>
            </w:r>
            <w:r w:rsidRPr="00EF0AB6">
              <w:rPr>
                <w:rFonts w:ascii="Times New Roman" w:eastAsia="Times New Roman" w:hAnsi="Times New Roman" w:cs="Times New Roman"/>
                <w:sz w:val="20"/>
              </w:rPr>
              <w:t>15-20%  </w:t>
            </w:r>
          </w:p>
        </w:tc>
        <w:tc>
          <w:tcPr>
            <w:tcW w:w="3498" w:type="dxa"/>
            <w:shd w:val="clear" w:color="auto" w:fill="DBE3EF"/>
          </w:tcPr>
          <w:p w14:paraId="3137C621" w14:textId="5432624D" w:rsidR="00EF0AB6" w:rsidRPr="00EF0AB6" w:rsidRDefault="00EF0AB6" w:rsidP="00EF0AB6">
            <w:pPr>
              <w:spacing w:line="228" w:lineRule="exact"/>
              <w:ind w:right="704"/>
              <w:rPr>
                <w:rFonts w:ascii="Times New Roman" w:eastAsia="Times New Roman" w:hAnsi="Times New Roman" w:cs="Times New Roman"/>
                <w:sz w:val="20"/>
              </w:rPr>
            </w:pPr>
            <w:r w:rsidRPr="00EF0AB6">
              <w:rPr>
                <w:rFonts w:ascii="Times New Roman" w:eastAsia="Times New Roman" w:hAnsi="Times New Roman" w:cs="Times New Roman"/>
                <w:b/>
                <w:sz w:val="20"/>
              </w:rPr>
              <w:t>«</w:t>
            </w:r>
            <w:r w:rsidR="009B0DF7">
              <w:t xml:space="preserve"> </w:t>
            </w:r>
            <w:r w:rsidR="009B0DF7" w:rsidRPr="009B0DF7">
              <w:rPr>
                <w:rFonts w:ascii="Times New Roman" w:eastAsia="Times New Roman" w:hAnsi="Times New Roman" w:cs="Times New Roman"/>
                <w:b/>
                <w:sz w:val="20"/>
              </w:rPr>
              <w:t>Satisfactory</w:t>
            </w:r>
            <w:proofErr w:type="gramStart"/>
            <w:r w:rsidRPr="00EF0AB6">
              <w:rPr>
                <w:rFonts w:ascii="Times New Roman" w:eastAsia="Times New Roman" w:hAnsi="Times New Roman" w:cs="Times New Roman"/>
                <w:b/>
                <w:sz w:val="20"/>
              </w:rPr>
              <w:t>»</w:t>
            </w:r>
            <w:r w:rsidRPr="00EF0AB6">
              <w:rPr>
                <w:rFonts w:ascii="Times New Roman" w:eastAsia="Times New Roman" w:hAnsi="Times New Roman" w:cs="Times New Roman"/>
                <w:sz w:val="20"/>
              </w:rPr>
              <w:t> </w:t>
            </w:r>
            <w:r w:rsidRPr="00EF0AB6">
              <w:rPr>
                <w:rFonts w:ascii="Times New Roman" w:eastAsia="Times New Roman" w:hAnsi="Times New Roman" w:cs="Times New Roman"/>
                <w:spacing w:val="-47"/>
                <w:sz w:val="20"/>
              </w:rPr>
              <w:t xml:space="preserve"> </w:t>
            </w:r>
            <w:r w:rsidRPr="00EF0AB6">
              <w:rPr>
                <w:rFonts w:ascii="Times New Roman" w:eastAsia="Times New Roman" w:hAnsi="Times New Roman" w:cs="Times New Roman"/>
                <w:sz w:val="20"/>
              </w:rPr>
              <w:t>10</w:t>
            </w:r>
            <w:proofErr w:type="gramEnd"/>
            <w:r w:rsidRPr="00EF0AB6">
              <w:rPr>
                <w:rFonts w:ascii="Times New Roman" w:eastAsia="Times New Roman" w:hAnsi="Times New Roman" w:cs="Times New Roman"/>
                <w:sz w:val="20"/>
              </w:rPr>
              <w:t>-15%</w:t>
            </w:r>
          </w:p>
        </w:tc>
        <w:tc>
          <w:tcPr>
            <w:tcW w:w="3356" w:type="dxa"/>
            <w:shd w:val="clear" w:color="auto" w:fill="DBE3EF"/>
          </w:tcPr>
          <w:p w14:paraId="43B8A66C" w14:textId="3A84971E" w:rsidR="00EF0AB6" w:rsidRPr="00EF0AB6" w:rsidRDefault="00EF0AB6" w:rsidP="00EF0AB6">
            <w:pPr>
              <w:spacing w:before="2" w:line="221" w:lineRule="exact"/>
              <w:ind w:right="508"/>
              <w:jc w:val="center"/>
              <w:rPr>
                <w:rFonts w:ascii="Times New Roman" w:eastAsia="Times New Roman" w:hAnsi="Times New Roman" w:cs="Times New Roman"/>
                <w:sz w:val="20"/>
              </w:rPr>
            </w:pPr>
            <w:r w:rsidRPr="00EF0AB6">
              <w:rPr>
                <w:rFonts w:ascii="Times New Roman" w:eastAsia="Times New Roman" w:hAnsi="Times New Roman" w:cs="Times New Roman"/>
                <w:b/>
                <w:sz w:val="20"/>
              </w:rPr>
              <w:t>«</w:t>
            </w:r>
            <w:r w:rsidR="009B0DF7">
              <w:t xml:space="preserve"> </w:t>
            </w:r>
            <w:r w:rsidR="009B0DF7" w:rsidRPr="009B0DF7">
              <w:rPr>
                <w:rFonts w:ascii="Times New Roman" w:eastAsia="Times New Roman" w:hAnsi="Times New Roman" w:cs="Times New Roman"/>
                <w:b/>
                <w:sz w:val="20"/>
              </w:rPr>
              <w:t>Unsatisfactory</w:t>
            </w:r>
            <w:r w:rsidRPr="00EF0AB6">
              <w:rPr>
                <w:rFonts w:ascii="Times New Roman" w:eastAsia="Times New Roman" w:hAnsi="Times New Roman" w:cs="Times New Roman"/>
                <w:b/>
                <w:sz w:val="20"/>
              </w:rPr>
              <w:t>»</w:t>
            </w:r>
            <w:r w:rsidRPr="00EF0AB6">
              <w:rPr>
                <w:rFonts w:ascii="Times New Roman" w:eastAsia="Times New Roman" w:hAnsi="Times New Roman" w:cs="Times New Roman"/>
                <w:sz w:val="20"/>
              </w:rPr>
              <w:t> </w:t>
            </w:r>
          </w:p>
          <w:p w14:paraId="1DD54D2F" w14:textId="77777777" w:rsidR="00EF0AB6" w:rsidRPr="00EF0AB6" w:rsidRDefault="00EF0AB6" w:rsidP="00EF0AB6">
            <w:pPr>
              <w:spacing w:line="217" w:lineRule="exact"/>
              <w:ind w:right="508"/>
              <w:jc w:val="center"/>
              <w:rPr>
                <w:rFonts w:ascii="Times New Roman" w:eastAsia="Times New Roman" w:hAnsi="Times New Roman" w:cs="Times New Roman"/>
                <w:sz w:val="20"/>
              </w:rPr>
            </w:pPr>
            <w:r w:rsidRPr="00EF0AB6">
              <w:rPr>
                <w:rFonts w:ascii="Times New Roman" w:eastAsia="Times New Roman" w:hAnsi="Times New Roman" w:cs="Times New Roman"/>
                <w:b/>
                <w:sz w:val="20"/>
              </w:rPr>
              <w:t> </w:t>
            </w:r>
            <w:r w:rsidRPr="00EF0AB6">
              <w:rPr>
                <w:rFonts w:ascii="Times New Roman" w:eastAsia="Times New Roman" w:hAnsi="Times New Roman" w:cs="Times New Roman"/>
                <w:sz w:val="20"/>
              </w:rPr>
              <w:t>0-10%</w:t>
            </w:r>
          </w:p>
        </w:tc>
      </w:tr>
      <w:tr w:rsidR="00EF0AB6" w:rsidRPr="009B0DF7" w14:paraId="35631210" w14:textId="77777777" w:rsidTr="00AF1835">
        <w:trPr>
          <w:trHeight w:val="1840"/>
        </w:trPr>
        <w:tc>
          <w:tcPr>
            <w:tcW w:w="2523" w:type="dxa"/>
          </w:tcPr>
          <w:p w14:paraId="3D7D583A" w14:textId="7E5339FD" w:rsidR="00EF0AB6" w:rsidRPr="009B0DF7" w:rsidRDefault="009B0DF7" w:rsidP="00EF0AB6">
            <w:pPr>
              <w:ind w:right="316"/>
              <w:rPr>
                <w:rFonts w:ascii="Times New Roman" w:eastAsia="Times New Roman" w:hAnsi="Times New Roman" w:cs="Times New Roman"/>
                <w:b/>
                <w:sz w:val="20"/>
              </w:rPr>
            </w:pPr>
            <w:r w:rsidRPr="009B0DF7">
              <w:rPr>
                <w:rFonts w:ascii="Times New Roman" w:eastAsia="Times New Roman" w:hAnsi="Times New Roman" w:cs="Times New Roman"/>
                <w:b/>
                <w:sz w:val="20"/>
              </w:rPr>
              <w:t>Understanding the general characteristics, types of use and protection of mineral resources</w:t>
            </w:r>
          </w:p>
        </w:tc>
        <w:tc>
          <w:tcPr>
            <w:tcW w:w="2802" w:type="dxa"/>
          </w:tcPr>
          <w:p w14:paraId="0CAE6C36" w14:textId="3FDAF937" w:rsidR="00EF0AB6" w:rsidRPr="009B0DF7" w:rsidRDefault="009B0DF7" w:rsidP="00EF0AB6">
            <w:pPr>
              <w:ind w:right="675"/>
              <w:rPr>
                <w:rFonts w:ascii="Times New Roman" w:eastAsia="Times New Roman" w:hAnsi="Times New Roman" w:cs="Times New Roman"/>
                <w:sz w:val="20"/>
              </w:rPr>
            </w:pPr>
            <w:r w:rsidRPr="009B0DF7">
              <w:rPr>
                <w:rFonts w:ascii="Times New Roman" w:eastAsia="Times New Roman" w:hAnsi="Times New Roman" w:cs="Times New Roman"/>
                <w:sz w:val="20"/>
              </w:rPr>
              <w:t>A deep understanding of the concept of types of use and protection of mineral resources Relevant and appropriate references (quotations) to primary sources.</w:t>
            </w:r>
          </w:p>
        </w:tc>
        <w:tc>
          <w:tcPr>
            <w:tcW w:w="2660" w:type="dxa"/>
          </w:tcPr>
          <w:p w14:paraId="1A79FD81" w14:textId="21B35081" w:rsidR="00EF0AB6" w:rsidRPr="00EF0AB6" w:rsidRDefault="009B0DF7" w:rsidP="00EF0AB6">
            <w:pPr>
              <w:ind w:right="15"/>
              <w:rPr>
                <w:rFonts w:ascii="Times New Roman" w:eastAsia="Times New Roman" w:hAnsi="Times New Roman" w:cs="Times New Roman"/>
                <w:sz w:val="20"/>
                <w:lang w:val="ru-RU"/>
              </w:rPr>
            </w:pPr>
            <w:r w:rsidRPr="009B0DF7">
              <w:rPr>
                <w:rFonts w:ascii="Times New Roman" w:eastAsia="Times New Roman" w:hAnsi="Times New Roman" w:cs="Times New Roman"/>
                <w:sz w:val="20"/>
              </w:rPr>
              <w:t xml:space="preserve">Understand the concept and types of use and protection of mineral resources. </w:t>
            </w:r>
            <w:proofErr w:type="spellStart"/>
            <w:r w:rsidRPr="009B0DF7">
              <w:rPr>
                <w:rFonts w:ascii="Times New Roman" w:eastAsia="Times New Roman" w:hAnsi="Times New Roman" w:cs="Times New Roman"/>
                <w:sz w:val="20"/>
                <w:lang w:val="ru-RU"/>
              </w:rPr>
              <w:t>Relevant</w:t>
            </w:r>
            <w:proofErr w:type="spellEnd"/>
            <w:r w:rsidRPr="009B0DF7">
              <w:rPr>
                <w:rFonts w:ascii="Times New Roman" w:eastAsia="Times New Roman" w:hAnsi="Times New Roman" w:cs="Times New Roman"/>
                <w:sz w:val="20"/>
                <w:lang w:val="ru-RU"/>
              </w:rPr>
              <w:t xml:space="preserve"> </w:t>
            </w:r>
            <w:proofErr w:type="spellStart"/>
            <w:r w:rsidRPr="009B0DF7">
              <w:rPr>
                <w:rFonts w:ascii="Times New Roman" w:eastAsia="Times New Roman" w:hAnsi="Times New Roman" w:cs="Times New Roman"/>
                <w:sz w:val="20"/>
                <w:lang w:val="ru-RU"/>
              </w:rPr>
              <w:t>and</w:t>
            </w:r>
            <w:proofErr w:type="spellEnd"/>
            <w:r w:rsidRPr="009B0DF7">
              <w:rPr>
                <w:rFonts w:ascii="Times New Roman" w:eastAsia="Times New Roman" w:hAnsi="Times New Roman" w:cs="Times New Roman"/>
                <w:sz w:val="20"/>
                <w:lang w:val="ru-RU"/>
              </w:rPr>
              <w:t xml:space="preserve"> </w:t>
            </w:r>
            <w:proofErr w:type="spellStart"/>
            <w:r w:rsidRPr="009B0DF7">
              <w:rPr>
                <w:rFonts w:ascii="Times New Roman" w:eastAsia="Times New Roman" w:hAnsi="Times New Roman" w:cs="Times New Roman"/>
                <w:sz w:val="20"/>
                <w:lang w:val="ru-RU"/>
              </w:rPr>
              <w:t>appropriate</w:t>
            </w:r>
            <w:proofErr w:type="spellEnd"/>
            <w:r w:rsidRPr="009B0DF7">
              <w:rPr>
                <w:rFonts w:ascii="Times New Roman" w:eastAsia="Times New Roman" w:hAnsi="Times New Roman" w:cs="Times New Roman"/>
                <w:sz w:val="20"/>
                <w:lang w:val="ru-RU"/>
              </w:rPr>
              <w:t xml:space="preserve"> </w:t>
            </w:r>
            <w:proofErr w:type="spellStart"/>
            <w:r w:rsidRPr="009B0DF7">
              <w:rPr>
                <w:rFonts w:ascii="Times New Roman" w:eastAsia="Times New Roman" w:hAnsi="Times New Roman" w:cs="Times New Roman"/>
                <w:sz w:val="20"/>
                <w:lang w:val="ru-RU"/>
              </w:rPr>
              <w:t>references</w:t>
            </w:r>
            <w:proofErr w:type="spellEnd"/>
            <w:r w:rsidRPr="009B0DF7">
              <w:rPr>
                <w:rFonts w:ascii="Times New Roman" w:eastAsia="Times New Roman" w:hAnsi="Times New Roman" w:cs="Times New Roman"/>
                <w:sz w:val="20"/>
                <w:lang w:val="ru-RU"/>
              </w:rPr>
              <w:t xml:space="preserve"> (</w:t>
            </w:r>
            <w:proofErr w:type="spellStart"/>
            <w:r w:rsidRPr="009B0DF7">
              <w:rPr>
                <w:rFonts w:ascii="Times New Roman" w:eastAsia="Times New Roman" w:hAnsi="Times New Roman" w:cs="Times New Roman"/>
                <w:sz w:val="20"/>
                <w:lang w:val="ru-RU"/>
              </w:rPr>
              <w:t>quotations</w:t>
            </w:r>
            <w:proofErr w:type="spellEnd"/>
            <w:r w:rsidRPr="009B0DF7">
              <w:rPr>
                <w:rFonts w:ascii="Times New Roman" w:eastAsia="Times New Roman" w:hAnsi="Times New Roman" w:cs="Times New Roman"/>
                <w:sz w:val="20"/>
                <w:lang w:val="ru-RU"/>
              </w:rPr>
              <w:t xml:space="preserve">) </w:t>
            </w:r>
            <w:proofErr w:type="spellStart"/>
            <w:r w:rsidRPr="009B0DF7">
              <w:rPr>
                <w:rFonts w:ascii="Times New Roman" w:eastAsia="Times New Roman" w:hAnsi="Times New Roman" w:cs="Times New Roman"/>
                <w:sz w:val="20"/>
                <w:lang w:val="ru-RU"/>
              </w:rPr>
              <w:t>to</w:t>
            </w:r>
            <w:proofErr w:type="spellEnd"/>
            <w:r w:rsidRPr="009B0DF7">
              <w:rPr>
                <w:rFonts w:ascii="Times New Roman" w:eastAsia="Times New Roman" w:hAnsi="Times New Roman" w:cs="Times New Roman"/>
                <w:sz w:val="20"/>
                <w:lang w:val="ru-RU"/>
              </w:rPr>
              <w:t xml:space="preserve"> </w:t>
            </w:r>
            <w:proofErr w:type="spellStart"/>
            <w:r w:rsidRPr="009B0DF7">
              <w:rPr>
                <w:rFonts w:ascii="Times New Roman" w:eastAsia="Times New Roman" w:hAnsi="Times New Roman" w:cs="Times New Roman"/>
                <w:sz w:val="20"/>
                <w:lang w:val="ru-RU"/>
              </w:rPr>
              <w:t>primary</w:t>
            </w:r>
            <w:proofErr w:type="spellEnd"/>
            <w:r w:rsidRPr="009B0DF7">
              <w:rPr>
                <w:rFonts w:ascii="Times New Roman" w:eastAsia="Times New Roman" w:hAnsi="Times New Roman" w:cs="Times New Roman"/>
                <w:sz w:val="20"/>
                <w:lang w:val="ru-RU"/>
              </w:rPr>
              <w:t xml:space="preserve"> </w:t>
            </w:r>
            <w:proofErr w:type="spellStart"/>
            <w:r w:rsidRPr="009B0DF7">
              <w:rPr>
                <w:rFonts w:ascii="Times New Roman" w:eastAsia="Times New Roman" w:hAnsi="Times New Roman" w:cs="Times New Roman"/>
                <w:sz w:val="20"/>
                <w:lang w:val="ru-RU"/>
              </w:rPr>
              <w:t>sources</w:t>
            </w:r>
            <w:proofErr w:type="spellEnd"/>
            <w:r w:rsidRPr="009B0DF7">
              <w:rPr>
                <w:rFonts w:ascii="Times New Roman" w:eastAsia="Times New Roman" w:hAnsi="Times New Roman" w:cs="Times New Roman"/>
                <w:sz w:val="20"/>
                <w:lang w:val="ru-RU"/>
              </w:rPr>
              <w:t>.</w:t>
            </w:r>
          </w:p>
        </w:tc>
        <w:tc>
          <w:tcPr>
            <w:tcW w:w="3498" w:type="dxa"/>
          </w:tcPr>
          <w:p w14:paraId="54FF05F1" w14:textId="49DC5CC2" w:rsidR="00EF0AB6" w:rsidRPr="00EF0AB6" w:rsidRDefault="009B0DF7" w:rsidP="00EF0AB6">
            <w:pPr>
              <w:ind w:right="654"/>
              <w:rPr>
                <w:rFonts w:ascii="Times New Roman" w:eastAsia="Times New Roman" w:hAnsi="Times New Roman" w:cs="Times New Roman"/>
                <w:sz w:val="20"/>
              </w:rPr>
            </w:pPr>
            <w:r w:rsidRPr="009B0DF7">
              <w:rPr>
                <w:rFonts w:ascii="Times New Roman" w:eastAsia="Times New Roman" w:hAnsi="Times New Roman" w:cs="Times New Roman"/>
                <w:sz w:val="20"/>
              </w:rPr>
              <w:t xml:space="preserve">Limited understanding of the concept of types of use and protection of mineral resources. </w:t>
            </w:r>
            <w:proofErr w:type="spellStart"/>
            <w:r w:rsidRPr="009B0DF7">
              <w:rPr>
                <w:rFonts w:ascii="Times New Roman" w:eastAsia="Times New Roman" w:hAnsi="Times New Roman" w:cs="Times New Roman"/>
                <w:sz w:val="20"/>
                <w:lang w:val="ru-RU"/>
              </w:rPr>
              <w:t>Relevant</w:t>
            </w:r>
            <w:proofErr w:type="spellEnd"/>
            <w:r w:rsidRPr="009B0DF7">
              <w:rPr>
                <w:rFonts w:ascii="Times New Roman" w:eastAsia="Times New Roman" w:hAnsi="Times New Roman" w:cs="Times New Roman"/>
                <w:sz w:val="20"/>
                <w:lang w:val="ru-RU"/>
              </w:rPr>
              <w:t xml:space="preserve"> </w:t>
            </w:r>
            <w:proofErr w:type="spellStart"/>
            <w:r w:rsidRPr="009B0DF7">
              <w:rPr>
                <w:rFonts w:ascii="Times New Roman" w:eastAsia="Times New Roman" w:hAnsi="Times New Roman" w:cs="Times New Roman"/>
                <w:sz w:val="20"/>
                <w:lang w:val="ru-RU"/>
              </w:rPr>
              <w:t>and</w:t>
            </w:r>
            <w:proofErr w:type="spellEnd"/>
            <w:r w:rsidRPr="009B0DF7">
              <w:rPr>
                <w:rFonts w:ascii="Times New Roman" w:eastAsia="Times New Roman" w:hAnsi="Times New Roman" w:cs="Times New Roman"/>
                <w:sz w:val="20"/>
                <w:lang w:val="ru-RU"/>
              </w:rPr>
              <w:t xml:space="preserve"> </w:t>
            </w:r>
            <w:proofErr w:type="spellStart"/>
            <w:r w:rsidRPr="009B0DF7">
              <w:rPr>
                <w:rFonts w:ascii="Times New Roman" w:eastAsia="Times New Roman" w:hAnsi="Times New Roman" w:cs="Times New Roman"/>
                <w:sz w:val="20"/>
                <w:lang w:val="ru-RU"/>
              </w:rPr>
              <w:t>appropriate</w:t>
            </w:r>
            <w:proofErr w:type="spellEnd"/>
            <w:r w:rsidRPr="009B0DF7">
              <w:rPr>
                <w:rFonts w:ascii="Times New Roman" w:eastAsia="Times New Roman" w:hAnsi="Times New Roman" w:cs="Times New Roman"/>
                <w:sz w:val="20"/>
                <w:lang w:val="ru-RU"/>
              </w:rPr>
              <w:t xml:space="preserve"> </w:t>
            </w:r>
            <w:proofErr w:type="spellStart"/>
            <w:r w:rsidRPr="009B0DF7">
              <w:rPr>
                <w:rFonts w:ascii="Times New Roman" w:eastAsia="Times New Roman" w:hAnsi="Times New Roman" w:cs="Times New Roman"/>
                <w:sz w:val="20"/>
                <w:lang w:val="ru-RU"/>
              </w:rPr>
              <w:t>references</w:t>
            </w:r>
            <w:proofErr w:type="spellEnd"/>
            <w:r w:rsidRPr="009B0DF7">
              <w:rPr>
                <w:rFonts w:ascii="Times New Roman" w:eastAsia="Times New Roman" w:hAnsi="Times New Roman" w:cs="Times New Roman"/>
                <w:sz w:val="20"/>
                <w:lang w:val="ru-RU"/>
              </w:rPr>
              <w:t xml:space="preserve"> (</w:t>
            </w:r>
            <w:proofErr w:type="spellStart"/>
            <w:r w:rsidRPr="009B0DF7">
              <w:rPr>
                <w:rFonts w:ascii="Times New Roman" w:eastAsia="Times New Roman" w:hAnsi="Times New Roman" w:cs="Times New Roman"/>
                <w:sz w:val="20"/>
                <w:lang w:val="ru-RU"/>
              </w:rPr>
              <w:t>quotations</w:t>
            </w:r>
            <w:proofErr w:type="spellEnd"/>
            <w:r w:rsidRPr="009B0DF7">
              <w:rPr>
                <w:rFonts w:ascii="Times New Roman" w:eastAsia="Times New Roman" w:hAnsi="Times New Roman" w:cs="Times New Roman"/>
                <w:sz w:val="20"/>
                <w:lang w:val="ru-RU"/>
              </w:rPr>
              <w:t xml:space="preserve">) </w:t>
            </w:r>
            <w:proofErr w:type="spellStart"/>
            <w:r w:rsidRPr="009B0DF7">
              <w:rPr>
                <w:rFonts w:ascii="Times New Roman" w:eastAsia="Times New Roman" w:hAnsi="Times New Roman" w:cs="Times New Roman"/>
                <w:sz w:val="20"/>
                <w:lang w:val="ru-RU"/>
              </w:rPr>
              <w:t>to</w:t>
            </w:r>
            <w:proofErr w:type="spellEnd"/>
            <w:r w:rsidRPr="009B0DF7">
              <w:rPr>
                <w:rFonts w:ascii="Times New Roman" w:eastAsia="Times New Roman" w:hAnsi="Times New Roman" w:cs="Times New Roman"/>
                <w:sz w:val="20"/>
                <w:lang w:val="ru-RU"/>
              </w:rPr>
              <w:t xml:space="preserve"> </w:t>
            </w:r>
            <w:proofErr w:type="spellStart"/>
            <w:r w:rsidRPr="009B0DF7">
              <w:rPr>
                <w:rFonts w:ascii="Times New Roman" w:eastAsia="Times New Roman" w:hAnsi="Times New Roman" w:cs="Times New Roman"/>
                <w:sz w:val="20"/>
                <w:lang w:val="ru-RU"/>
              </w:rPr>
              <w:t>primary</w:t>
            </w:r>
            <w:proofErr w:type="spellEnd"/>
            <w:r w:rsidRPr="009B0DF7">
              <w:rPr>
                <w:rFonts w:ascii="Times New Roman" w:eastAsia="Times New Roman" w:hAnsi="Times New Roman" w:cs="Times New Roman"/>
                <w:sz w:val="20"/>
                <w:lang w:val="ru-RU"/>
              </w:rPr>
              <w:t xml:space="preserve"> </w:t>
            </w:r>
            <w:proofErr w:type="spellStart"/>
            <w:r w:rsidRPr="009B0DF7">
              <w:rPr>
                <w:rFonts w:ascii="Times New Roman" w:eastAsia="Times New Roman" w:hAnsi="Times New Roman" w:cs="Times New Roman"/>
                <w:sz w:val="20"/>
                <w:lang w:val="ru-RU"/>
              </w:rPr>
              <w:t>sources</w:t>
            </w:r>
            <w:proofErr w:type="spellEnd"/>
            <w:r w:rsidRPr="009B0DF7">
              <w:rPr>
                <w:rFonts w:ascii="Times New Roman" w:eastAsia="Times New Roman" w:hAnsi="Times New Roman" w:cs="Times New Roman"/>
                <w:sz w:val="20"/>
                <w:lang w:val="ru-RU"/>
              </w:rPr>
              <w:t>.</w:t>
            </w:r>
          </w:p>
        </w:tc>
        <w:tc>
          <w:tcPr>
            <w:tcW w:w="3356" w:type="dxa"/>
          </w:tcPr>
          <w:p w14:paraId="02BA051E" w14:textId="77B98E6B" w:rsidR="00EF0AB6" w:rsidRPr="009B0DF7" w:rsidRDefault="009B0DF7" w:rsidP="00EF0AB6">
            <w:pPr>
              <w:spacing w:before="1"/>
              <w:ind w:right="79"/>
              <w:rPr>
                <w:rFonts w:ascii="Times New Roman" w:eastAsia="Times New Roman" w:hAnsi="Times New Roman" w:cs="Times New Roman"/>
                <w:sz w:val="20"/>
              </w:rPr>
            </w:pPr>
            <w:r w:rsidRPr="009B0DF7">
              <w:rPr>
                <w:rFonts w:ascii="Times New Roman" w:eastAsia="Times New Roman" w:hAnsi="Times New Roman" w:cs="Times New Roman"/>
                <w:sz w:val="20"/>
              </w:rPr>
              <w:t>Superficial understanding/misunderstanding of the concept and types of use and protection of mineral resources. Relevant and appropriate references (quotations) to primary sources are not provided.</w:t>
            </w:r>
          </w:p>
        </w:tc>
      </w:tr>
      <w:tr w:rsidR="00EF0AB6" w:rsidRPr="00EF0AB6" w14:paraId="7B6CBE38" w14:textId="77777777" w:rsidTr="00AF1835">
        <w:trPr>
          <w:trHeight w:val="2531"/>
        </w:trPr>
        <w:tc>
          <w:tcPr>
            <w:tcW w:w="2523" w:type="dxa"/>
          </w:tcPr>
          <w:p w14:paraId="2C993CD3" w14:textId="6E9E7994" w:rsidR="00EF0AB6" w:rsidRPr="009B0DF7" w:rsidRDefault="009B0DF7" w:rsidP="00EF0AB6">
            <w:pPr>
              <w:spacing w:before="1"/>
              <w:ind w:right="511"/>
              <w:jc w:val="both"/>
              <w:rPr>
                <w:rFonts w:ascii="Times New Roman" w:eastAsia="Times New Roman" w:hAnsi="Times New Roman" w:cs="Times New Roman"/>
                <w:b/>
                <w:sz w:val="20"/>
              </w:rPr>
            </w:pPr>
            <w:r w:rsidRPr="009B0DF7">
              <w:rPr>
                <w:rFonts w:ascii="Times New Roman" w:eastAsia="Times New Roman" w:hAnsi="Times New Roman" w:cs="Times New Roman"/>
                <w:b/>
                <w:sz w:val="20"/>
              </w:rPr>
              <w:t>Understanding the main problems of subsoil use and protection and offences</w:t>
            </w:r>
          </w:p>
        </w:tc>
        <w:tc>
          <w:tcPr>
            <w:tcW w:w="2802" w:type="dxa"/>
          </w:tcPr>
          <w:p w14:paraId="7A1B90D4" w14:textId="44D7F8A7" w:rsidR="00EF0AB6" w:rsidRPr="009B0DF7" w:rsidRDefault="009B0DF7" w:rsidP="00EF0AB6">
            <w:pPr>
              <w:spacing w:line="230" w:lineRule="atLeast"/>
              <w:ind w:right="151"/>
              <w:rPr>
                <w:rFonts w:ascii="Times New Roman" w:eastAsia="Times New Roman" w:hAnsi="Times New Roman" w:cs="Times New Roman"/>
                <w:sz w:val="20"/>
              </w:rPr>
            </w:pPr>
            <w:r w:rsidRPr="009B0DF7">
              <w:rPr>
                <w:rFonts w:ascii="Times New Roman" w:eastAsia="Times New Roman" w:hAnsi="Times New Roman" w:cs="Times New Roman"/>
                <w:sz w:val="20"/>
              </w:rPr>
              <w:t>It provides an excellent comparison of the legislation of the Republic of Kazakhstan regulating subsoil protection and offences. It perfectly substantiates its arguments with empirical research data (e.g., based on comparative legal or statistical analysis).</w:t>
            </w:r>
          </w:p>
        </w:tc>
        <w:tc>
          <w:tcPr>
            <w:tcW w:w="2660" w:type="dxa"/>
          </w:tcPr>
          <w:p w14:paraId="0E8FFCCB" w14:textId="2BFEA300" w:rsidR="00EF0AB6" w:rsidRPr="009B0DF7" w:rsidRDefault="009B0DF7" w:rsidP="00EF0AB6">
            <w:pPr>
              <w:tabs>
                <w:tab w:val="left" w:pos="1210"/>
                <w:tab w:val="left" w:pos="1975"/>
              </w:tabs>
              <w:ind w:right="561"/>
              <w:rPr>
                <w:rFonts w:ascii="Times New Roman" w:eastAsia="Times New Roman" w:hAnsi="Times New Roman" w:cs="Times New Roman"/>
                <w:sz w:val="20"/>
              </w:rPr>
            </w:pPr>
            <w:r w:rsidRPr="009B0DF7">
              <w:rPr>
                <w:rFonts w:ascii="Times New Roman" w:eastAsia="Times New Roman" w:hAnsi="Times New Roman" w:cs="Times New Roman"/>
                <w:sz w:val="20"/>
              </w:rPr>
              <w:t>Compares the legislation of the Republic of Kazakhstan regulating subsoil offences and supports arguments with facts from empirical research.</w:t>
            </w:r>
          </w:p>
        </w:tc>
        <w:tc>
          <w:tcPr>
            <w:tcW w:w="3498" w:type="dxa"/>
          </w:tcPr>
          <w:p w14:paraId="07D1AD7D" w14:textId="7296B940" w:rsidR="00EF0AB6" w:rsidRPr="00EF0AB6" w:rsidRDefault="009B0DF7" w:rsidP="00EF0AB6">
            <w:pPr>
              <w:spacing w:before="3"/>
              <w:ind w:right="933"/>
              <w:rPr>
                <w:rFonts w:ascii="Times New Roman" w:eastAsia="Times New Roman" w:hAnsi="Times New Roman" w:cs="Times New Roman"/>
                <w:sz w:val="20"/>
                <w:lang w:val="ru-RU"/>
              </w:rPr>
            </w:pPr>
            <w:r w:rsidRPr="009B0DF7">
              <w:rPr>
                <w:rFonts w:ascii="Times New Roman" w:eastAsia="Times New Roman" w:hAnsi="Times New Roman" w:cs="Times New Roman"/>
                <w:sz w:val="20"/>
              </w:rPr>
              <w:t xml:space="preserve">The connection between the legislation of the Republic of Kazakhstan regulating subsoil offences and offences is limited. </w:t>
            </w:r>
            <w:r w:rsidRPr="009B0DF7">
              <w:rPr>
                <w:rFonts w:ascii="Times New Roman" w:eastAsia="Times New Roman" w:hAnsi="Times New Roman" w:cs="Times New Roman"/>
                <w:sz w:val="20"/>
                <w:lang w:val="ru-RU"/>
              </w:rPr>
              <w:t xml:space="preserve">Limited </w:t>
            </w:r>
            <w:proofErr w:type="spellStart"/>
            <w:r w:rsidRPr="009B0DF7">
              <w:rPr>
                <w:rFonts w:ascii="Times New Roman" w:eastAsia="Times New Roman" w:hAnsi="Times New Roman" w:cs="Times New Roman"/>
                <w:sz w:val="20"/>
                <w:lang w:val="ru-RU"/>
              </w:rPr>
              <w:t>use</w:t>
            </w:r>
            <w:proofErr w:type="spellEnd"/>
            <w:r w:rsidRPr="009B0DF7">
              <w:rPr>
                <w:rFonts w:ascii="Times New Roman" w:eastAsia="Times New Roman" w:hAnsi="Times New Roman" w:cs="Times New Roman"/>
                <w:sz w:val="20"/>
                <w:lang w:val="ru-RU"/>
              </w:rPr>
              <w:t xml:space="preserve"> </w:t>
            </w:r>
            <w:proofErr w:type="spellStart"/>
            <w:r w:rsidRPr="009B0DF7">
              <w:rPr>
                <w:rFonts w:ascii="Times New Roman" w:eastAsia="Times New Roman" w:hAnsi="Times New Roman" w:cs="Times New Roman"/>
                <w:sz w:val="20"/>
                <w:lang w:val="ru-RU"/>
              </w:rPr>
              <w:t>of</w:t>
            </w:r>
            <w:proofErr w:type="spellEnd"/>
            <w:r w:rsidRPr="009B0DF7">
              <w:rPr>
                <w:rFonts w:ascii="Times New Roman" w:eastAsia="Times New Roman" w:hAnsi="Times New Roman" w:cs="Times New Roman"/>
                <w:sz w:val="20"/>
                <w:lang w:val="ru-RU"/>
              </w:rPr>
              <w:t xml:space="preserve"> </w:t>
            </w:r>
            <w:proofErr w:type="spellStart"/>
            <w:r w:rsidRPr="009B0DF7">
              <w:rPr>
                <w:rFonts w:ascii="Times New Roman" w:eastAsia="Times New Roman" w:hAnsi="Times New Roman" w:cs="Times New Roman"/>
                <w:sz w:val="20"/>
                <w:lang w:val="ru-RU"/>
              </w:rPr>
              <w:t>empirical</w:t>
            </w:r>
            <w:proofErr w:type="spellEnd"/>
            <w:r w:rsidRPr="009B0DF7">
              <w:rPr>
                <w:rFonts w:ascii="Times New Roman" w:eastAsia="Times New Roman" w:hAnsi="Times New Roman" w:cs="Times New Roman"/>
                <w:sz w:val="20"/>
                <w:lang w:val="ru-RU"/>
              </w:rPr>
              <w:t xml:space="preserve"> </w:t>
            </w:r>
            <w:proofErr w:type="spellStart"/>
            <w:r w:rsidRPr="009B0DF7">
              <w:rPr>
                <w:rFonts w:ascii="Times New Roman" w:eastAsia="Times New Roman" w:hAnsi="Times New Roman" w:cs="Times New Roman"/>
                <w:sz w:val="20"/>
                <w:lang w:val="ru-RU"/>
              </w:rPr>
              <w:t>research</w:t>
            </w:r>
            <w:proofErr w:type="spellEnd"/>
            <w:r w:rsidRPr="009B0DF7">
              <w:rPr>
                <w:rFonts w:ascii="Times New Roman" w:eastAsia="Times New Roman" w:hAnsi="Times New Roman" w:cs="Times New Roman"/>
                <w:sz w:val="20"/>
                <w:lang w:val="ru-RU"/>
              </w:rPr>
              <w:t xml:space="preserve"> </w:t>
            </w:r>
            <w:proofErr w:type="spellStart"/>
            <w:r w:rsidRPr="009B0DF7">
              <w:rPr>
                <w:rFonts w:ascii="Times New Roman" w:eastAsia="Times New Roman" w:hAnsi="Times New Roman" w:cs="Times New Roman"/>
                <w:sz w:val="20"/>
                <w:lang w:val="ru-RU"/>
              </w:rPr>
              <w:t>evidence</w:t>
            </w:r>
            <w:proofErr w:type="spellEnd"/>
            <w:r w:rsidRPr="009B0DF7">
              <w:rPr>
                <w:rFonts w:ascii="Times New Roman" w:eastAsia="Times New Roman" w:hAnsi="Times New Roman" w:cs="Times New Roman"/>
                <w:sz w:val="20"/>
                <w:lang w:val="ru-RU"/>
              </w:rPr>
              <w:t>.</w:t>
            </w:r>
          </w:p>
        </w:tc>
        <w:tc>
          <w:tcPr>
            <w:tcW w:w="3356" w:type="dxa"/>
          </w:tcPr>
          <w:p w14:paraId="5B342B44" w14:textId="12C0EA06" w:rsidR="00EF0AB6" w:rsidRPr="00EF0AB6" w:rsidRDefault="009B0DF7" w:rsidP="00EF0AB6">
            <w:pPr>
              <w:spacing w:before="1"/>
              <w:ind w:right="564"/>
              <w:rPr>
                <w:rFonts w:ascii="Times New Roman" w:eastAsia="Times New Roman" w:hAnsi="Times New Roman" w:cs="Times New Roman"/>
                <w:sz w:val="20"/>
                <w:lang w:val="ru-RU"/>
              </w:rPr>
            </w:pPr>
            <w:r w:rsidRPr="009B0DF7">
              <w:rPr>
                <w:rFonts w:ascii="Times New Roman" w:eastAsia="Times New Roman" w:hAnsi="Times New Roman" w:cs="Times New Roman"/>
                <w:spacing w:val="-1"/>
                <w:sz w:val="20"/>
              </w:rPr>
              <w:t xml:space="preserve">When comparing the legislation of the Republic of Kazakhstan regulating subsoil offences, the connection is insignificant or non-existent. </w:t>
            </w:r>
            <w:proofErr w:type="spellStart"/>
            <w:r w:rsidRPr="009B0DF7">
              <w:rPr>
                <w:rFonts w:ascii="Times New Roman" w:eastAsia="Times New Roman" w:hAnsi="Times New Roman" w:cs="Times New Roman"/>
                <w:spacing w:val="-1"/>
                <w:sz w:val="20"/>
                <w:lang w:val="ru-RU"/>
              </w:rPr>
              <w:t>Empirical</w:t>
            </w:r>
            <w:proofErr w:type="spellEnd"/>
            <w:r w:rsidRPr="009B0DF7">
              <w:rPr>
                <w:rFonts w:ascii="Times New Roman" w:eastAsia="Times New Roman" w:hAnsi="Times New Roman" w:cs="Times New Roman"/>
                <w:spacing w:val="-1"/>
                <w:sz w:val="20"/>
                <w:lang w:val="ru-RU"/>
              </w:rPr>
              <w:t xml:space="preserve"> </w:t>
            </w:r>
            <w:proofErr w:type="spellStart"/>
            <w:r w:rsidRPr="009B0DF7">
              <w:rPr>
                <w:rFonts w:ascii="Times New Roman" w:eastAsia="Times New Roman" w:hAnsi="Times New Roman" w:cs="Times New Roman"/>
                <w:spacing w:val="-1"/>
                <w:sz w:val="20"/>
                <w:lang w:val="ru-RU"/>
              </w:rPr>
              <w:t>research</w:t>
            </w:r>
            <w:proofErr w:type="spellEnd"/>
            <w:r w:rsidRPr="009B0DF7">
              <w:rPr>
                <w:rFonts w:ascii="Times New Roman" w:eastAsia="Times New Roman" w:hAnsi="Times New Roman" w:cs="Times New Roman"/>
                <w:spacing w:val="-1"/>
                <w:sz w:val="20"/>
                <w:lang w:val="ru-RU"/>
              </w:rPr>
              <w:t xml:space="preserve"> </w:t>
            </w:r>
            <w:proofErr w:type="spellStart"/>
            <w:r w:rsidRPr="009B0DF7">
              <w:rPr>
                <w:rFonts w:ascii="Times New Roman" w:eastAsia="Times New Roman" w:hAnsi="Times New Roman" w:cs="Times New Roman"/>
                <w:spacing w:val="-1"/>
                <w:sz w:val="20"/>
                <w:lang w:val="ru-RU"/>
              </w:rPr>
              <w:t>is</w:t>
            </w:r>
            <w:proofErr w:type="spellEnd"/>
            <w:r w:rsidRPr="009B0DF7">
              <w:rPr>
                <w:rFonts w:ascii="Times New Roman" w:eastAsia="Times New Roman" w:hAnsi="Times New Roman" w:cs="Times New Roman"/>
                <w:spacing w:val="-1"/>
                <w:sz w:val="20"/>
                <w:lang w:val="ru-RU"/>
              </w:rPr>
              <w:t xml:space="preserve"> </w:t>
            </w:r>
            <w:proofErr w:type="spellStart"/>
            <w:r w:rsidRPr="009B0DF7">
              <w:rPr>
                <w:rFonts w:ascii="Times New Roman" w:eastAsia="Times New Roman" w:hAnsi="Times New Roman" w:cs="Times New Roman"/>
                <w:spacing w:val="-1"/>
                <w:sz w:val="20"/>
                <w:lang w:val="ru-RU"/>
              </w:rPr>
              <w:t>used</w:t>
            </w:r>
            <w:proofErr w:type="spellEnd"/>
            <w:r w:rsidRPr="009B0DF7">
              <w:rPr>
                <w:rFonts w:ascii="Times New Roman" w:eastAsia="Times New Roman" w:hAnsi="Times New Roman" w:cs="Times New Roman"/>
                <w:spacing w:val="-1"/>
                <w:sz w:val="20"/>
                <w:lang w:val="ru-RU"/>
              </w:rPr>
              <w:t xml:space="preserve"> </w:t>
            </w:r>
            <w:proofErr w:type="spellStart"/>
            <w:r w:rsidRPr="009B0DF7">
              <w:rPr>
                <w:rFonts w:ascii="Times New Roman" w:eastAsia="Times New Roman" w:hAnsi="Times New Roman" w:cs="Times New Roman"/>
                <w:spacing w:val="-1"/>
                <w:sz w:val="20"/>
                <w:lang w:val="ru-RU"/>
              </w:rPr>
              <w:t>little</w:t>
            </w:r>
            <w:proofErr w:type="spellEnd"/>
            <w:r w:rsidRPr="009B0DF7">
              <w:rPr>
                <w:rFonts w:ascii="Times New Roman" w:eastAsia="Times New Roman" w:hAnsi="Times New Roman" w:cs="Times New Roman"/>
                <w:spacing w:val="-1"/>
                <w:sz w:val="20"/>
                <w:lang w:val="ru-RU"/>
              </w:rPr>
              <w:t xml:space="preserve"> </w:t>
            </w:r>
            <w:proofErr w:type="spellStart"/>
            <w:r w:rsidRPr="009B0DF7">
              <w:rPr>
                <w:rFonts w:ascii="Times New Roman" w:eastAsia="Times New Roman" w:hAnsi="Times New Roman" w:cs="Times New Roman"/>
                <w:spacing w:val="-1"/>
                <w:sz w:val="20"/>
                <w:lang w:val="ru-RU"/>
              </w:rPr>
              <w:t>or</w:t>
            </w:r>
            <w:proofErr w:type="spellEnd"/>
            <w:r w:rsidRPr="009B0DF7">
              <w:rPr>
                <w:rFonts w:ascii="Times New Roman" w:eastAsia="Times New Roman" w:hAnsi="Times New Roman" w:cs="Times New Roman"/>
                <w:spacing w:val="-1"/>
                <w:sz w:val="20"/>
                <w:lang w:val="ru-RU"/>
              </w:rPr>
              <w:t xml:space="preserve"> </w:t>
            </w:r>
            <w:proofErr w:type="spellStart"/>
            <w:r w:rsidRPr="009B0DF7">
              <w:rPr>
                <w:rFonts w:ascii="Times New Roman" w:eastAsia="Times New Roman" w:hAnsi="Times New Roman" w:cs="Times New Roman"/>
                <w:spacing w:val="-1"/>
                <w:sz w:val="20"/>
                <w:lang w:val="ru-RU"/>
              </w:rPr>
              <w:t>not</w:t>
            </w:r>
            <w:proofErr w:type="spellEnd"/>
            <w:r w:rsidRPr="009B0DF7">
              <w:rPr>
                <w:rFonts w:ascii="Times New Roman" w:eastAsia="Times New Roman" w:hAnsi="Times New Roman" w:cs="Times New Roman"/>
                <w:spacing w:val="-1"/>
                <w:sz w:val="20"/>
                <w:lang w:val="ru-RU"/>
              </w:rPr>
              <w:t xml:space="preserve"> </w:t>
            </w:r>
            <w:proofErr w:type="spellStart"/>
            <w:r w:rsidRPr="009B0DF7">
              <w:rPr>
                <w:rFonts w:ascii="Times New Roman" w:eastAsia="Times New Roman" w:hAnsi="Times New Roman" w:cs="Times New Roman"/>
                <w:spacing w:val="-1"/>
                <w:sz w:val="20"/>
                <w:lang w:val="ru-RU"/>
              </w:rPr>
              <w:t>at</w:t>
            </w:r>
            <w:proofErr w:type="spellEnd"/>
            <w:r w:rsidRPr="009B0DF7">
              <w:rPr>
                <w:rFonts w:ascii="Times New Roman" w:eastAsia="Times New Roman" w:hAnsi="Times New Roman" w:cs="Times New Roman"/>
                <w:spacing w:val="-1"/>
                <w:sz w:val="20"/>
                <w:lang w:val="ru-RU"/>
              </w:rPr>
              <w:t xml:space="preserve"> </w:t>
            </w:r>
            <w:proofErr w:type="spellStart"/>
            <w:proofErr w:type="gramStart"/>
            <w:r w:rsidRPr="009B0DF7">
              <w:rPr>
                <w:rFonts w:ascii="Times New Roman" w:eastAsia="Times New Roman" w:hAnsi="Times New Roman" w:cs="Times New Roman"/>
                <w:spacing w:val="-1"/>
                <w:sz w:val="20"/>
                <w:lang w:val="ru-RU"/>
              </w:rPr>
              <w:t>all</w:t>
            </w:r>
            <w:proofErr w:type="spellEnd"/>
            <w:r w:rsidRPr="009B0DF7">
              <w:rPr>
                <w:rFonts w:ascii="Times New Roman" w:eastAsia="Times New Roman" w:hAnsi="Times New Roman" w:cs="Times New Roman"/>
                <w:spacing w:val="-1"/>
                <w:sz w:val="20"/>
                <w:lang w:val="ru-RU"/>
              </w:rPr>
              <w:t>.</w:t>
            </w:r>
            <w:r w:rsidR="00EF0AB6" w:rsidRPr="00EF0AB6">
              <w:rPr>
                <w:rFonts w:ascii="Times New Roman" w:eastAsia="Times New Roman" w:hAnsi="Times New Roman" w:cs="Times New Roman"/>
                <w:sz w:val="20"/>
                <w:lang w:val="ru-RU"/>
              </w:rPr>
              <w:t>.</w:t>
            </w:r>
            <w:proofErr w:type="gramEnd"/>
          </w:p>
        </w:tc>
      </w:tr>
      <w:tr w:rsidR="00EF0AB6" w:rsidRPr="00D012FF" w14:paraId="652D89C9" w14:textId="77777777" w:rsidTr="00AF1835">
        <w:trPr>
          <w:trHeight w:val="1380"/>
        </w:trPr>
        <w:tc>
          <w:tcPr>
            <w:tcW w:w="2523" w:type="dxa"/>
          </w:tcPr>
          <w:p w14:paraId="15CA677A" w14:textId="0433BA3C" w:rsidR="00EF0AB6" w:rsidRPr="009B0DF7" w:rsidRDefault="009B0DF7" w:rsidP="00EF0AB6">
            <w:pPr>
              <w:ind w:right="909"/>
              <w:rPr>
                <w:rFonts w:ascii="Times New Roman" w:eastAsia="Times New Roman" w:hAnsi="Times New Roman" w:cs="Times New Roman"/>
                <w:b/>
                <w:sz w:val="20"/>
              </w:rPr>
            </w:pPr>
            <w:r w:rsidRPr="009B0DF7">
              <w:rPr>
                <w:rFonts w:ascii="Times New Roman" w:eastAsia="Times New Roman" w:hAnsi="Times New Roman" w:cs="Times New Roman"/>
                <w:b/>
                <w:sz w:val="20"/>
              </w:rPr>
              <w:t>Political proposal or practical recommendations/proposals</w:t>
            </w:r>
          </w:p>
        </w:tc>
        <w:tc>
          <w:tcPr>
            <w:tcW w:w="2802" w:type="dxa"/>
          </w:tcPr>
          <w:p w14:paraId="739E5B04" w14:textId="7694EEC3" w:rsidR="00EF0AB6" w:rsidRPr="00D012FF" w:rsidRDefault="00D012FF" w:rsidP="00EF0AB6">
            <w:pPr>
              <w:spacing w:line="230" w:lineRule="exact"/>
              <w:ind w:right="303"/>
              <w:rPr>
                <w:rFonts w:ascii="Times New Roman" w:eastAsia="Times New Roman" w:hAnsi="Times New Roman" w:cs="Times New Roman"/>
                <w:sz w:val="20"/>
              </w:rPr>
            </w:pPr>
            <w:r w:rsidRPr="00D012FF">
              <w:rPr>
                <w:rFonts w:ascii="Times New Roman" w:eastAsia="Times New Roman" w:hAnsi="Times New Roman" w:cs="Times New Roman"/>
                <w:sz w:val="20"/>
              </w:rPr>
              <w:t>Preparation of competent scientific and/or practical recommendations and recommendations related to the prevention of subsoil offences in Kazakhstan.</w:t>
            </w:r>
          </w:p>
        </w:tc>
        <w:tc>
          <w:tcPr>
            <w:tcW w:w="2660" w:type="dxa"/>
          </w:tcPr>
          <w:p w14:paraId="09C9C15A" w14:textId="6223DBFD" w:rsidR="00EF0AB6" w:rsidRPr="00D012FF" w:rsidRDefault="00D012FF" w:rsidP="00EF0AB6">
            <w:pPr>
              <w:spacing w:line="230" w:lineRule="exact"/>
              <w:ind w:right="15"/>
              <w:rPr>
                <w:rFonts w:ascii="Times New Roman" w:eastAsia="Times New Roman" w:hAnsi="Times New Roman" w:cs="Times New Roman"/>
                <w:sz w:val="20"/>
              </w:rPr>
            </w:pPr>
            <w:r w:rsidRPr="00D012FF">
              <w:rPr>
                <w:rFonts w:ascii="Times New Roman" w:eastAsia="Times New Roman" w:hAnsi="Times New Roman" w:cs="Times New Roman"/>
                <w:sz w:val="20"/>
              </w:rPr>
              <w:t>Offers some considerations and/or practical recommendations and proposals for the prevention of subsoil offences in Kazakhstan.</w:t>
            </w:r>
          </w:p>
        </w:tc>
        <w:tc>
          <w:tcPr>
            <w:tcW w:w="3498" w:type="dxa"/>
          </w:tcPr>
          <w:p w14:paraId="76A55949" w14:textId="0A147F07" w:rsidR="00EF0AB6" w:rsidRPr="00D012FF" w:rsidRDefault="00D012FF" w:rsidP="00EF0AB6">
            <w:pPr>
              <w:spacing w:line="228" w:lineRule="exact"/>
              <w:ind w:right="258"/>
              <w:rPr>
                <w:rFonts w:ascii="Times New Roman" w:eastAsia="Times New Roman" w:hAnsi="Times New Roman" w:cs="Times New Roman"/>
                <w:sz w:val="20"/>
              </w:rPr>
            </w:pPr>
            <w:r w:rsidRPr="00D012FF">
              <w:rPr>
                <w:rFonts w:ascii="Times New Roman" w:eastAsia="Times New Roman" w:hAnsi="Times New Roman" w:cs="Times New Roman"/>
                <w:spacing w:val="-1"/>
                <w:sz w:val="20"/>
              </w:rPr>
              <w:t>Limited opinions and practical recommendations on the prevention of subsoil offences in Kazakhstan. The recommendations are not substantial, are not based on thorough analysis, and are superficial.</w:t>
            </w:r>
          </w:p>
        </w:tc>
        <w:tc>
          <w:tcPr>
            <w:tcW w:w="3356" w:type="dxa"/>
          </w:tcPr>
          <w:p w14:paraId="20C94A21" w14:textId="19F0A2C7" w:rsidR="00EF0AB6" w:rsidRPr="00D012FF" w:rsidRDefault="00D012FF" w:rsidP="00EF0AB6">
            <w:pPr>
              <w:spacing w:line="230" w:lineRule="exact"/>
              <w:ind w:right="351"/>
              <w:rPr>
                <w:rFonts w:ascii="Times New Roman" w:eastAsia="Times New Roman" w:hAnsi="Times New Roman" w:cs="Times New Roman"/>
                <w:sz w:val="20"/>
              </w:rPr>
            </w:pPr>
            <w:r w:rsidRPr="00D012FF">
              <w:rPr>
                <w:rFonts w:ascii="Times New Roman" w:eastAsia="Times New Roman" w:hAnsi="Times New Roman" w:cs="Times New Roman"/>
                <w:sz w:val="20"/>
              </w:rPr>
              <w:t>There are few or no considerations and practical recommendations related to the prevention of subsoil offences in Kazakhstan, or the recommendations are of very low quality.</w:t>
            </w:r>
          </w:p>
        </w:tc>
      </w:tr>
      <w:tr w:rsidR="00EF0AB6" w:rsidRPr="00EF0AB6" w14:paraId="544712C4" w14:textId="77777777" w:rsidTr="00AF1835">
        <w:trPr>
          <w:trHeight w:val="921"/>
        </w:trPr>
        <w:tc>
          <w:tcPr>
            <w:tcW w:w="2523" w:type="dxa"/>
          </w:tcPr>
          <w:p w14:paraId="1F0BCDE5" w14:textId="51552EA5" w:rsidR="00EF0AB6" w:rsidRPr="00EF0AB6" w:rsidRDefault="00D012FF" w:rsidP="00EF0AB6">
            <w:pPr>
              <w:ind w:right="1640"/>
              <w:rPr>
                <w:rFonts w:ascii="Times New Roman" w:eastAsia="Times New Roman" w:hAnsi="Times New Roman" w:cs="Times New Roman"/>
                <w:b/>
                <w:sz w:val="20"/>
              </w:rPr>
            </w:pPr>
            <w:proofErr w:type="gramStart"/>
            <w:r w:rsidRPr="00D012FF">
              <w:rPr>
                <w:rFonts w:ascii="Times New Roman" w:eastAsia="Times New Roman" w:hAnsi="Times New Roman" w:cs="Times New Roman"/>
                <w:b/>
                <w:sz w:val="20"/>
              </w:rPr>
              <w:t xml:space="preserve">Letter,   </w:t>
            </w:r>
            <w:proofErr w:type="gramEnd"/>
            <w:r w:rsidR="00EF0AB6" w:rsidRPr="00EF0AB6">
              <w:rPr>
                <w:rFonts w:ascii="Times New Roman" w:eastAsia="Times New Roman" w:hAnsi="Times New Roman" w:cs="Times New Roman"/>
                <w:b/>
                <w:w w:val="95"/>
                <w:sz w:val="20"/>
              </w:rPr>
              <w:t>АРА</w:t>
            </w:r>
            <w:r w:rsidR="00EF0AB6" w:rsidRPr="00EF0AB6">
              <w:rPr>
                <w:rFonts w:ascii="Times New Roman" w:eastAsia="Times New Roman" w:hAnsi="Times New Roman" w:cs="Times New Roman"/>
                <w:b/>
                <w:spacing w:val="5"/>
                <w:w w:val="95"/>
                <w:sz w:val="20"/>
              </w:rPr>
              <w:t xml:space="preserve"> </w:t>
            </w:r>
            <w:r w:rsidR="00EF0AB6" w:rsidRPr="00EF0AB6">
              <w:rPr>
                <w:rFonts w:ascii="Times New Roman" w:eastAsia="Times New Roman" w:hAnsi="Times New Roman" w:cs="Times New Roman"/>
                <w:b/>
                <w:w w:val="95"/>
                <w:sz w:val="20"/>
              </w:rPr>
              <w:t>style</w:t>
            </w:r>
          </w:p>
        </w:tc>
        <w:tc>
          <w:tcPr>
            <w:tcW w:w="2802" w:type="dxa"/>
          </w:tcPr>
          <w:p w14:paraId="03388F37" w14:textId="31F71380" w:rsidR="00EF0AB6" w:rsidRPr="00EF0AB6" w:rsidRDefault="00D012FF" w:rsidP="00EF0AB6">
            <w:pPr>
              <w:spacing w:line="228" w:lineRule="exact"/>
              <w:ind w:right="263"/>
              <w:rPr>
                <w:rFonts w:ascii="Times New Roman" w:eastAsia="Times New Roman" w:hAnsi="Times New Roman" w:cs="Times New Roman"/>
                <w:sz w:val="20"/>
              </w:rPr>
            </w:pPr>
            <w:r w:rsidRPr="00D012FF">
              <w:rPr>
                <w:rFonts w:ascii="Times New Roman" w:eastAsia="Times New Roman" w:hAnsi="Times New Roman" w:cs="Times New Roman"/>
                <w:sz w:val="20"/>
              </w:rPr>
              <w:t xml:space="preserve">The letter demonstrates clarity, accuracy and correctness. Strictly adheres to </w:t>
            </w:r>
            <w:r w:rsidR="00EF0AB6" w:rsidRPr="00EF0AB6">
              <w:rPr>
                <w:rFonts w:ascii="Times New Roman" w:eastAsia="Times New Roman" w:hAnsi="Times New Roman" w:cs="Times New Roman"/>
                <w:sz w:val="20"/>
              </w:rPr>
              <w:t>APA</w:t>
            </w:r>
            <w:r w:rsidR="00EF0AB6" w:rsidRPr="00EF0AB6">
              <w:rPr>
                <w:rFonts w:ascii="Times New Roman" w:eastAsia="Times New Roman" w:hAnsi="Times New Roman" w:cs="Times New Roman"/>
                <w:spacing w:val="-48"/>
                <w:sz w:val="20"/>
              </w:rPr>
              <w:t xml:space="preserve"> </w:t>
            </w:r>
            <w:r w:rsidR="00EF0AB6" w:rsidRPr="00EF0AB6">
              <w:rPr>
                <w:rFonts w:ascii="Times New Roman" w:eastAsia="Times New Roman" w:hAnsi="Times New Roman" w:cs="Times New Roman"/>
                <w:sz w:val="20"/>
              </w:rPr>
              <w:t>style.</w:t>
            </w:r>
          </w:p>
        </w:tc>
        <w:tc>
          <w:tcPr>
            <w:tcW w:w="2660" w:type="dxa"/>
          </w:tcPr>
          <w:p w14:paraId="0641DC47" w14:textId="1DF5C746" w:rsidR="00EF0AB6" w:rsidRPr="00D012FF" w:rsidRDefault="00D012FF" w:rsidP="00EF0AB6">
            <w:pPr>
              <w:spacing w:line="228" w:lineRule="exact"/>
              <w:ind w:right="313"/>
              <w:rPr>
                <w:rFonts w:ascii="Times New Roman" w:eastAsia="Times New Roman" w:hAnsi="Times New Roman" w:cs="Times New Roman"/>
                <w:sz w:val="20"/>
              </w:rPr>
            </w:pPr>
            <w:r w:rsidRPr="00D012FF">
              <w:rPr>
                <w:rFonts w:ascii="Times New Roman" w:eastAsia="Times New Roman" w:hAnsi="Times New Roman" w:cs="Times New Roman"/>
                <w:sz w:val="20"/>
              </w:rPr>
              <w:t xml:space="preserve">The letter demonstrates clarity, accuracy and correctness. It mainly adheres to </w:t>
            </w:r>
            <w:r w:rsidR="00EF0AB6" w:rsidRPr="00EF0AB6">
              <w:rPr>
                <w:rFonts w:ascii="Times New Roman" w:eastAsia="Times New Roman" w:hAnsi="Times New Roman" w:cs="Times New Roman"/>
                <w:sz w:val="20"/>
              </w:rPr>
              <w:t>APA</w:t>
            </w:r>
            <w:r w:rsidR="00EF0AB6" w:rsidRPr="00D012FF">
              <w:rPr>
                <w:rFonts w:ascii="Times New Roman" w:eastAsia="Times New Roman" w:hAnsi="Times New Roman" w:cs="Times New Roman"/>
                <w:spacing w:val="-9"/>
                <w:sz w:val="20"/>
              </w:rPr>
              <w:t xml:space="preserve"> </w:t>
            </w:r>
            <w:r w:rsidR="00EF0AB6" w:rsidRPr="00EF0AB6">
              <w:rPr>
                <w:rFonts w:ascii="Times New Roman" w:eastAsia="Times New Roman" w:hAnsi="Times New Roman" w:cs="Times New Roman"/>
                <w:sz w:val="20"/>
              </w:rPr>
              <w:t>style</w:t>
            </w:r>
            <w:r w:rsidR="00EF0AB6" w:rsidRPr="00D012FF">
              <w:rPr>
                <w:rFonts w:ascii="Times New Roman" w:eastAsia="Times New Roman" w:hAnsi="Times New Roman" w:cs="Times New Roman"/>
                <w:sz w:val="20"/>
              </w:rPr>
              <w:t>.</w:t>
            </w:r>
          </w:p>
        </w:tc>
        <w:tc>
          <w:tcPr>
            <w:tcW w:w="3498" w:type="dxa"/>
          </w:tcPr>
          <w:p w14:paraId="18526C15" w14:textId="5C69C67B" w:rsidR="00EF0AB6" w:rsidRPr="00EF0AB6" w:rsidRDefault="00D012FF" w:rsidP="00EF0AB6">
            <w:pPr>
              <w:spacing w:line="228" w:lineRule="exact"/>
              <w:ind w:right="431"/>
              <w:rPr>
                <w:rFonts w:ascii="Times New Roman" w:eastAsia="Times New Roman" w:hAnsi="Times New Roman" w:cs="Times New Roman"/>
                <w:sz w:val="20"/>
                <w:lang w:val="ru-RU"/>
              </w:rPr>
            </w:pPr>
            <w:r w:rsidRPr="00D012FF">
              <w:rPr>
                <w:rFonts w:ascii="Times New Roman" w:eastAsia="Times New Roman" w:hAnsi="Times New Roman" w:cs="Times New Roman"/>
                <w:sz w:val="20"/>
              </w:rPr>
              <w:t xml:space="preserve">There are some fundamental errors in the letter, and clarity needs to be improved. </w:t>
            </w:r>
            <w:proofErr w:type="spellStart"/>
            <w:r w:rsidRPr="00D012FF">
              <w:rPr>
                <w:rFonts w:ascii="Times New Roman" w:eastAsia="Times New Roman" w:hAnsi="Times New Roman" w:cs="Times New Roman"/>
                <w:sz w:val="20"/>
                <w:lang w:val="ru-RU"/>
              </w:rPr>
              <w:t>There</w:t>
            </w:r>
            <w:proofErr w:type="spellEnd"/>
            <w:r w:rsidRPr="00D012FF">
              <w:rPr>
                <w:rFonts w:ascii="Times New Roman" w:eastAsia="Times New Roman" w:hAnsi="Times New Roman" w:cs="Times New Roman"/>
                <w:sz w:val="20"/>
                <w:lang w:val="ru-RU"/>
              </w:rPr>
              <w:t xml:space="preserve"> </w:t>
            </w:r>
            <w:proofErr w:type="spellStart"/>
            <w:r w:rsidRPr="00D012FF">
              <w:rPr>
                <w:rFonts w:ascii="Times New Roman" w:eastAsia="Times New Roman" w:hAnsi="Times New Roman" w:cs="Times New Roman"/>
                <w:sz w:val="20"/>
                <w:lang w:val="ru-RU"/>
              </w:rPr>
              <w:t>are</w:t>
            </w:r>
            <w:proofErr w:type="spellEnd"/>
            <w:r w:rsidRPr="00D012FF">
              <w:rPr>
                <w:rFonts w:ascii="Times New Roman" w:eastAsia="Times New Roman" w:hAnsi="Times New Roman" w:cs="Times New Roman"/>
                <w:sz w:val="20"/>
                <w:lang w:val="ru-RU"/>
              </w:rPr>
              <w:t xml:space="preserve"> </w:t>
            </w:r>
            <w:proofErr w:type="spellStart"/>
            <w:r w:rsidRPr="00D012FF">
              <w:rPr>
                <w:rFonts w:ascii="Times New Roman" w:eastAsia="Times New Roman" w:hAnsi="Times New Roman" w:cs="Times New Roman"/>
                <w:sz w:val="20"/>
                <w:lang w:val="ru-RU"/>
              </w:rPr>
              <w:t>errors</w:t>
            </w:r>
            <w:proofErr w:type="spellEnd"/>
            <w:r w:rsidRPr="00D012FF">
              <w:rPr>
                <w:rFonts w:ascii="Times New Roman" w:eastAsia="Times New Roman" w:hAnsi="Times New Roman" w:cs="Times New Roman"/>
                <w:sz w:val="20"/>
                <w:lang w:val="ru-RU"/>
              </w:rPr>
              <w:t xml:space="preserve"> </w:t>
            </w:r>
            <w:proofErr w:type="spellStart"/>
            <w:r w:rsidRPr="00D012FF">
              <w:rPr>
                <w:rFonts w:ascii="Times New Roman" w:eastAsia="Times New Roman" w:hAnsi="Times New Roman" w:cs="Times New Roman"/>
                <w:sz w:val="20"/>
                <w:lang w:val="ru-RU"/>
              </w:rPr>
              <w:t>in</w:t>
            </w:r>
            <w:proofErr w:type="spellEnd"/>
            <w:r w:rsidRPr="00D012FF">
              <w:rPr>
                <w:rFonts w:ascii="Times New Roman" w:eastAsia="Times New Roman" w:hAnsi="Times New Roman" w:cs="Times New Roman"/>
                <w:sz w:val="20"/>
                <w:lang w:val="ru-RU"/>
              </w:rPr>
              <w:t xml:space="preserve"> </w:t>
            </w:r>
            <w:proofErr w:type="spellStart"/>
            <w:r w:rsidRPr="00D012FF">
              <w:rPr>
                <w:rFonts w:ascii="Times New Roman" w:eastAsia="Times New Roman" w:hAnsi="Times New Roman" w:cs="Times New Roman"/>
                <w:sz w:val="20"/>
                <w:lang w:val="ru-RU"/>
              </w:rPr>
              <w:t>the</w:t>
            </w:r>
            <w:proofErr w:type="spellEnd"/>
            <w:r w:rsidRPr="00D012FF">
              <w:rPr>
                <w:rFonts w:ascii="Times New Roman" w:eastAsia="Times New Roman" w:hAnsi="Times New Roman" w:cs="Times New Roman"/>
                <w:sz w:val="20"/>
                <w:lang w:val="ru-RU"/>
              </w:rPr>
              <w:t xml:space="preserve"> </w:t>
            </w:r>
            <w:proofErr w:type="spellStart"/>
            <w:r w:rsidRPr="00D012FF">
              <w:rPr>
                <w:rFonts w:ascii="Times New Roman" w:eastAsia="Times New Roman" w:hAnsi="Times New Roman" w:cs="Times New Roman"/>
                <w:sz w:val="20"/>
                <w:lang w:val="ru-RU"/>
              </w:rPr>
              <w:t>sequence</w:t>
            </w:r>
            <w:proofErr w:type="spellEnd"/>
            <w:r w:rsidRPr="00D012FF">
              <w:rPr>
                <w:rFonts w:ascii="Times New Roman" w:eastAsia="Times New Roman" w:hAnsi="Times New Roman" w:cs="Times New Roman"/>
                <w:sz w:val="20"/>
                <w:lang w:val="ru-RU"/>
              </w:rPr>
              <w:t xml:space="preserve">. </w:t>
            </w:r>
            <w:r w:rsidR="00EF0AB6" w:rsidRPr="00EF0AB6">
              <w:rPr>
                <w:rFonts w:ascii="Times New Roman" w:eastAsia="Times New Roman" w:hAnsi="Times New Roman" w:cs="Times New Roman"/>
                <w:sz w:val="20"/>
              </w:rPr>
              <w:t>APA</w:t>
            </w:r>
            <w:r w:rsidR="00EF0AB6" w:rsidRPr="00EF0AB6">
              <w:rPr>
                <w:rFonts w:ascii="Times New Roman" w:eastAsia="Times New Roman" w:hAnsi="Times New Roman" w:cs="Times New Roman"/>
                <w:spacing w:val="-1"/>
                <w:sz w:val="20"/>
                <w:lang w:val="ru-RU"/>
              </w:rPr>
              <w:t xml:space="preserve"> </w:t>
            </w:r>
            <w:r w:rsidR="00EF0AB6" w:rsidRPr="00EF0AB6">
              <w:rPr>
                <w:rFonts w:ascii="Times New Roman" w:eastAsia="Times New Roman" w:hAnsi="Times New Roman" w:cs="Times New Roman"/>
                <w:sz w:val="20"/>
              </w:rPr>
              <w:t>style</w:t>
            </w:r>
            <w:r w:rsidR="00EF0AB6" w:rsidRPr="00EF0AB6">
              <w:rPr>
                <w:rFonts w:ascii="Times New Roman" w:eastAsia="Times New Roman" w:hAnsi="Times New Roman" w:cs="Times New Roman"/>
                <w:sz w:val="20"/>
                <w:lang w:val="ru-RU"/>
              </w:rPr>
              <w:t>.</w:t>
            </w:r>
          </w:p>
        </w:tc>
        <w:tc>
          <w:tcPr>
            <w:tcW w:w="3356" w:type="dxa"/>
          </w:tcPr>
          <w:p w14:paraId="2D092E6F" w14:textId="01C5919F" w:rsidR="00EF0AB6" w:rsidRPr="00EF0AB6" w:rsidRDefault="00D012FF" w:rsidP="00EF0AB6">
            <w:pPr>
              <w:ind w:right="169"/>
              <w:jc w:val="both"/>
              <w:rPr>
                <w:rFonts w:ascii="Times New Roman" w:eastAsia="Times New Roman" w:hAnsi="Times New Roman" w:cs="Times New Roman"/>
                <w:sz w:val="20"/>
                <w:lang w:val="ru-RU"/>
              </w:rPr>
            </w:pPr>
            <w:r w:rsidRPr="00D012FF">
              <w:rPr>
                <w:rFonts w:ascii="Times New Roman" w:eastAsia="Times New Roman" w:hAnsi="Times New Roman" w:cs="Times New Roman"/>
                <w:sz w:val="20"/>
              </w:rPr>
              <w:t xml:space="preserve">It is difficult to understand what is written, and it is challenging to keep up with the content. </w:t>
            </w:r>
            <w:proofErr w:type="spellStart"/>
            <w:r w:rsidRPr="00D012FF">
              <w:rPr>
                <w:rFonts w:ascii="Times New Roman" w:eastAsia="Times New Roman" w:hAnsi="Times New Roman" w:cs="Times New Roman"/>
                <w:sz w:val="20"/>
                <w:lang w:val="ru-RU"/>
              </w:rPr>
              <w:t>There</w:t>
            </w:r>
            <w:proofErr w:type="spellEnd"/>
            <w:r w:rsidRPr="00D012FF">
              <w:rPr>
                <w:rFonts w:ascii="Times New Roman" w:eastAsia="Times New Roman" w:hAnsi="Times New Roman" w:cs="Times New Roman"/>
                <w:sz w:val="20"/>
                <w:lang w:val="ru-RU"/>
              </w:rPr>
              <w:t xml:space="preserve"> </w:t>
            </w:r>
            <w:proofErr w:type="spellStart"/>
            <w:r w:rsidRPr="00D012FF">
              <w:rPr>
                <w:rFonts w:ascii="Times New Roman" w:eastAsia="Times New Roman" w:hAnsi="Times New Roman" w:cs="Times New Roman"/>
                <w:sz w:val="20"/>
                <w:lang w:val="ru-RU"/>
              </w:rPr>
              <w:t>are</w:t>
            </w:r>
            <w:proofErr w:type="spellEnd"/>
            <w:r w:rsidRPr="00D012FF">
              <w:rPr>
                <w:rFonts w:ascii="Times New Roman" w:eastAsia="Times New Roman" w:hAnsi="Times New Roman" w:cs="Times New Roman"/>
                <w:sz w:val="20"/>
                <w:lang w:val="ru-RU"/>
              </w:rPr>
              <w:t xml:space="preserve"> </w:t>
            </w:r>
            <w:proofErr w:type="spellStart"/>
            <w:r w:rsidRPr="00D012FF">
              <w:rPr>
                <w:rFonts w:ascii="Times New Roman" w:eastAsia="Times New Roman" w:hAnsi="Times New Roman" w:cs="Times New Roman"/>
                <w:sz w:val="20"/>
                <w:lang w:val="ru-RU"/>
              </w:rPr>
              <w:t>many</w:t>
            </w:r>
            <w:proofErr w:type="spellEnd"/>
            <w:r w:rsidRPr="00D012FF">
              <w:rPr>
                <w:rFonts w:ascii="Times New Roman" w:eastAsia="Times New Roman" w:hAnsi="Times New Roman" w:cs="Times New Roman"/>
                <w:sz w:val="20"/>
                <w:lang w:val="ru-RU"/>
              </w:rPr>
              <w:t xml:space="preserve"> </w:t>
            </w:r>
            <w:proofErr w:type="spellStart"/>
            <w:r w:rsidRPr="00D012FF">
              <w:rPr>
                <w:rFonts w:ascii="Times New Roman" w:eastAsia="Times New Roman" w:hAnsi="Times New Roman" w:cs="Times New Roman"/>
                <w:sz w:val="20"/>
                <w:lang w:val="ru-RU"/>
              </w:rPr>
              <w:t>errors</w:t>
            </w:r>
            <w:proofErr w:type="spellEnd"/>
            <w:r w:rsidRPr="00D012FF">
              <w:rPr>
                <w:rFonts w:ascii="Times New Roman" w:eastAsia="Times New Roman" w:hAnsi="Times New Roman" w:cs="Times New Roman"/>
                <w:sz w:val="20"/>
                <w:lang w:val="ru-RU"/>
              </w:rPr>
              <w:t xml:space="preserve"> </w:t>
            </w:r>
            <w:proofErr w:type="spellStart"/>
            <w:r w:rsidRPr="00D012FF">
              <w:rPr>
                <w:rFonts w:ascii="Times New Roman" w:eastAsia="Times New Roman" w:hAnsi="Times New Roman" w:cs="Times New Roman"/>
                <w:sz w:val="20"/>
                <w:lang w:val="ru-RU"/>
              </w:rPr>
              <w:t>in</w:t>
            </w:r>
            <w:proofErr w:type="spellEnd"/>
            <w:r w:rsidRPr="00D012FF">
              <w:rPr>
                <w:rFonts w:ascii="Times New Roman" w:eastAsia="Times New Roman" w:hAnsi="Times New Roman" w:cs="Times New Roman"/>
                <w:sz w:val="20"/>
                <w:lang w:val="ru-RU"/>
              </w:rPr>
              <w:t xml:space="preserve"> </w:t>
            </w:r>
            <w:proofErr w:type="spellStart"/>
            <w:r w:rsidRPr="00D012FF">
              <w:rPr>
                <w:rFonts w:ascii="Times New Roman" w:eastAsia="Times New Roman" w:hAnsi="Times New Roman" w:cs="Times New Roman"/>
                <w:sz w:val="20"/>
                <w:lang w:val="ru-RU"/>
              </w:rPr>
              <w:t>the</w:t>
            </w:r>
            <w:proofErr w:type="spellEnd"/>
            <w:r w:rsidRPr="00D012FF">
              <w:rPr>
                <w:rFonts w:ascii="Times New Roman" w:eastAsia="Times New Roman" w:hAnsi="Times New Roman" w:cs="Times New Roman"/>
                <w:sz w:val="20"/>
                <w:lang w:val="ru-RU"/>
              </w:rPr>
              <w:t xml:space="preserve"> </w:t>
            </w:r>
            <w:proofErr w:type="spellStart"/>
            <w:r w:rsidRPr="00D012FF">
              <w:rPr>
                <w:rFonts w:ascii="Times New Roman" w:eastAsia="Times New Roman" w:hAnsi="Times New Roman" w:cs="Times New Roman"/>
                <w:sz w:val="20"/>
                <w:lang w:val="ru-RU"/>
              </w:rPr>
              <w:t>narrative</w:t>
            </w:r>
            <w:proofErr w:type="spellEnd"/>
            <w:r w:rsidRPr="00D012FF">
              <w:rPr>
                <w:rFonts w:ascii="Times New Roman" w:eastAsia="Times New Roman" w:hAnsi="Times New Roman" w:cs="Times New Roman"/>
                <w:sz w:val="20"/>
                <w:lang w:val="ru-RU"/>
              </w:rPr>
              <w:t xml:space="preserve">. </w:t>
            </w:r>
            <w:r w:rsidR="00EF0AB6" w:rsidRPr="00EF0AB6">
              <w:rPr>
                <w:rFonts w:ascii="Times New Roman" w:eastAsia="Times New Roman" w:hAnsi="Times New Roman" w:cs="Times New Roman"/>
                <w:sz w:val="20"/>
              </w:rPr>
              <w:t>APA</w:t>
            </w:r>
            <w:r w:rsidR="00EF0AB6" w:rsidRPr="00EF0AB6">
              <w:rPr>
                <w:rFonts w:ascii="Times New Roman" w:eastAsia="Times New Roman" w:hAnsi="Times New Roman" w:cs="Times New Roman"/>
                <w:spacing w:val="1"/>
                <w:sz w:val="20"/>
                <w:lang w:val="ru-RU"/>
              </w:rPr>
              <w:t xml:space="preserve"> </w:t>
            </w:r>
            <w:r w:rsidR="00EF0AB6" w:rsidRPr="00EF0AB6">
              <w:rPr>
                <w:rFonts w:ascii="Times New Roman" w:eastAsia="Times New Roman" w:hAnsi="Times New Roman" w:cs="Times New Roman"/>
                <w:sz w:val="20"/>
              </w:rPr>
              <w:t>style</w:t>
            </w:r>
            <w:r w:rsidR="00EF0AB6" w:rsidRPr="00EF0AB6">
              <w:rPr>
                <w:rFonts w:ascii="Times New Roman" w:eastAsia="Times New Roman" w:hAnsi="Times New Roman" w:cs="Times New Roman"/>
                <w:sz w:val="20"/>
                <w:lang w:val="ru-RU"/>
              </w:rPr>
              <w:t>.</w:t>
            </w:r>
          </w:p>
        </w:tc>
      </w:tr>
    </w:tbl>
    <w:p w14:paraId="45A7DD1E" w14:textId="77777777" w:rsidR="00EF0AB6" w:rsidRPr="00EF0AB6" w:rsidRDefault="00EF0AB6" w:rsidP="00EF0AB6">
      <w:pPr>
        <w:widowControl w:val="0"/>
        <w:autoSpaceDE w:val="0"/>
        <w:autoSpaceDN w:val="0"/>
        <w:spacing w:after="0" w:line="240" w:lineRule="auto"/>
        <w:jc w:val="both"/>
        <w:rPr>
          <w:rFonts w:ascii="Times New Roman" w:eastAsia="Times New Roman" w:hAnsi="Times New Roman" w:cs="Times New Roman"/>
          <w:kern w:val="0"/>
          <w:sz w:val="20"/>
          <w14:ligatures w14:val="none"/>
        </w:rPr>
        <w:sectPr w:rsidR="00EF0AB6" w:rsidRPr="00EF0AB6" w:rsidSect="00EF0AB6">
          <w:pgSz w:w="16850" w:h="11920" w:orient="landscape"/>
          <w:pgMar w:top="1100" w:right="320" w:bottom="280" w:left="1160" w:header="720" w:footer="720" w:gutter="0"/>
          <w:cols w:space="720"/>
        </w:sectPr>
      </w:pPr>
    </w:p>
    <w:p w14:paraId="0578C177" w14:textId="19697D1E" w:rsidR="00EF0AB6" w:rsidRPr="00EF0AB6" w:rsidRDefault="00AD24C0" w:rsidP="00EF0AB6">
      <w:pPr>
        <w:widowControl w:val="0"/>
        <w:autoSpaceDE w:val="0"/>
        <w:autoSpaceDN w:val="0"/>
        <w:spacing w:before="2" w:after="0" w:line="240" w:lineRule="auto"/>
        <w:rPr>
          <w:rFonts w:ascii="Times New Roman" w:eastAsia="Times New Roman" w:hAnsi="Times New Roman" w:cs="Times New Roman"/>
          <w:bCs/>
          <w:kern w:val="0"/>
          <w:sz w:val="20"/>
          <w:szCs w:val="20"/>
          <w14:ligatures w14:val="none"/>
        </w:rPr>
      </w:pPr>
      <w:r w:rsidRPr="00AD24C0">
        <w:rPr>
          <w:rFonts w:ascii="Times New Roman" w:eastAsia="Times New Roman" w:hAnsi="Times New Roman" w:cs="Times New Roman"/>
          <w:b/>
          <w:bCs/>
          <w:kern w:val="0"/>
          <w:sz w:val="24"/>
          <w:szCs w:val="24"/>
          <w:lang w:val="en-US"/>
          <w14:ligatures w14:val="none"/>
        </w:rPr>
        <w:lastRenderedPageBreak/>
        <w:t>SUMMATIVE ASSESSMENT RUBRIC CRITERIA FOR ASSESSING LEARNING OUTCOMES</w:t>
      </w:r>
      <w:r w:rsidRPr="00AD24C0">
        <w:rPr>
          <w:rFonts w:ascii="Times New Roman" w:eastAsia="Times New Roman" w:hAnsi="Times New Roman" w:cs="Times New Roman"/>
          <w:b/>
          <w:bCs/>
          <w:kern w:val="0"/>
          <w:sz w:val="24"/>
          <w:szCs w:val="24"/>
          <w:lang w:val="en-US"/>
          <w14:ligatures w14:val="none"/>
        </w:rPr>
        <w:cr/>
      </w:r>
      <w:r>
        <w:rPr>
          <w:rFonts w:ascii="Times New Roman" w:eastAsia="Times New Roman" w:hAnsi="Times New Roman" w:cs="Times New Roman"/>
          <w:b/>
          <w:bCs/>
          <w:kern w:val="0"/>
          <w:sz w:val="20"/>
          <w:szCs w:val="20"/>
          <w:lang w:val="en-US"/>
          <w14:ligatures w14:val="none"/>
        </w:rPr>
        <w:t>STW</w:t>
      </w:r>
      <w:r w:rsidR="00EF0AB6" w:rsidRPr="00AD24C0">
        <w:rPr>
          <w:rFonts w:ascii="Times New Roman" w:eastAsia="Times New Roman" w:hAnsi="Times New Roman" w:cs="Times New Roman"/>
          <w:b/>
          <w:bCs/>
          <w:kern w:val="0"/>
          <w:sz w:val="20"/>
          <w:szCs w:val="20"/>
          <w:lang w:val="en-US"/>
          <w14:ligatures w14:val="none"/>
        </w:rPr>
        <w:t xml:space="preserve"> </w:t>
      </w:r>
      <w:r w:rsidR="00EF0AB6" w:rsidRPr="00EF0AB6">
        <w:rPr>
          <w:rFonts w:ascii="Times New Roman" w:eastAsia="Times New Roman" w:hAnsi="Times New Roman" w:cs="Times New Roman"/>
          <w:b/>
          <w:bCs/>
          <w:kern w:val="0"/>
          <w:sz w:val="20"/>
          <w:szCs w:val="20"/>
          <w:lang w:val="kk-KZ"/>
          <w14:ligatures w14:val="none"/>
        </w:rPr>
        <w:t xml:space="preserve">2. </w:t>
      </w:r>
      <w:r w:rsidRPr="00AD24C0">
        <w:rPr>
          <w:rFonts w:ascii="Times New Roman" w:eastAsia="Times New Roman" w:hAnsi="Times New Roman" w:cs="Times New Roman"/>
          <w:b/>
          <w:bCs/>
          <w:kern w:val="0"/>
          <w:sz w:val="20"/>
          <w:szCs w:val="20"/>
          <w:lang w:val="en-US"/>
          <w14:ligatures w14:val="none"/>
        </w:rPr>
        <w:t xml:space="preserve">Legal protection of atmospheric air and climate: protection of the atmosphere from harmful effects; climate </w:t>
      </w:r>
      <w:proofErr w:type="spellStart"/>
      <w:r w:rsidRPr="00AD24C0">
        <w:rPr>
          <w:rFonts w:ascii="Times New Roman" w:eastAsia="Times New Roman" w:hAnsi="Times New Roman" w:cs="Times New Roman"/>
          <w:b/>
          <w:bCs/>
          <w:kern w:val="0"/>
          <w:sz w:val="20"/>
          <w:szCs w:val="20"/>
          <w:lang w:val="en-US"/>
          <w14:ligatures w14:val="none"/>
        </w:rPr>
        <w:t>stabilisation</w:t>
      </w:r>
      <w:proofErr w:type="spellEnd"/>
      <w:r w:rsidRPr="00AD24C0">
        <w:rPr>
          <w:rFonts w:ascii="Times New Roman" w:eastAsia="Times New Roman" w:hAnsi="Times New Roman" w:cs="Times New Roman"/>
          <w:b/>
          <w:bCs/>
          <w:kern w:val="0"/>
          <w:sz w:val="20"/>
          <w:szCs w:val="20"/>
          <w:lang w:val="en-US"/>
          <w14:ligatures w14:val="none"/>
        </w:rPr>
        <w:t xml:space="preserve">. </w:t>
      </w:r>
      <w:r w:rsidRPr="00AD24C0">
        <w:rPr>
          <w:rFonts w:ascii="Times New Roman" w:eastAsia="Times New Roman" w:hAnsi="Times New Roman" w:cs="Times New Roman"/>
          <w:b/>
          <w:bCs/>
          <w:kern w:val="0"/>
          <w:sz w:val="20"/>
          <w:szCs w:val="20"/>
          <w14:ligatures w14:val="none"/>
        </w:rPr>
        <w:t xml:space="preserve">(RK 25% </w:t>
      </w:r>
      <w:proofErr w:type="spellStart"/>
      <w:r w:rsidRPr="00AD24C0">
        <w:rPr>
          <w:rFonts w:ascii="Times New Roman" w:eastAsia="Times New Roman" w:hAnsi="Times New Roman" w:cs="Times New Roman"/>
          <w:b/>
          <w:bCs/>
          <w:kern w:val="0"/>
          <w:sz w:val="20"/>
          <w:szCs w:val="20"/>
          <w14:ligatures w14:val="none"/>
        </w:rPr>
        <w:t>out</w:t>
      </w:r>
      <w:proofErr w:type="spellEnd"/>
      <w:r w:rsidRPr="00AD24C0">
        <w:rPr>
          <w:rFonts w:ascii="Times New Roman" w:eastAsia="Times New Roman" w:hAnsi="Times New Roman" w:cs="Times New Roman"/>
          <w:b/>
          <w:bCs/>
          <w:kern w:val="0"/>
          <w:sz w:val="20"/>
          <w:szCs w:val="20"/>
          <w14:ligatures w14:val="none"/>
        </w:rPr>
        <w:t xml:space="preserve"> </w:t>
      </w:r>
      <w:proofErr w:type="spellStart"/>
      <w:r w:rsidRPr="00AD24C0">
        <w:rPr>
          <w:rFonts w:ascii="Times New Roman" w:eastAsia="Times New Roman" w:hAnsi="Times New Roman" w:cs="Times New Roman"/>
          <w:b/>
          <w:bCs/>
          <w:kern w:val="0"/>
          <w:sz w:val="20"/>
          <w:szCs w:val="20"/>
          <w14:ligatures w14:val="none"/>
        </w:rPr>
        <w:t>of</w:t>
      </w:r>
      <w:proofErr w:type="spellEnd"/>
      <w:r w:rsidRPr="00AD24C0">
        <w:rPr>
          <w:rFonts w:ascii="Times New Roman" w:eastAsia="Times New Roman" w:hAnsi="Times New Roman" w:cs="Times New Roman"/>
          <w:b/>
          <w:bCs/>
          <w:kern w:val="0"/>
          <w:sz w:val="20"/>
          <w:szCs w:val="20"/>
          <w14:ligatures w14:val="none"/>
        </w:rPr>
        <w:t xml:space="preserve"> 100%)  </w:t>
      </w:r>
    </w:p>
    <w:p w14:paraId="04A2A962" w14:textId="77777777" w:rsidR="00EF0AB6" w:rsidRPr="00EF0AB6" w:rsidRDefault="00EF0AB6" w:rsidP="00EF0AB6">
      <w:pPr>
        <w:widowControl w:val="0"/>
        <w:autoSpaceDE w:val="0"/>
        <w:autoSpaceDN w:val="0"/>
        <w:spacing w:before="1" w:after="0" w:line="240" w:lineRule="auto"/>
        <w:rPr>
          <w:rFonts w:ascii="Times New Roman" w:eastAsia="Times New Roman" w:hAnsi="Times New Roman" w:cs="Times New Roman"/>
          <w:kern w:val="0"/>
          <w:sz w:val="20"/>
          <w14:ligatures w14:val="none"/>
        </w:rPr>
      </w:pPr>
      <w:r w:rsidRPr="00EF0AB6">
        <w:rPr>
          <w:rFonts w:ascii="Times New Roman" w:eastAsia="Times New Roman" w:hAnsi="Times New Roman" w:cs="Times New Roman"/>
          <w:b/>
          <w:kern w:val="0"/>
          <w:sz w:val="20"/>
          <w14:ligatures w14:val="none"/>
        </w:rPr>
        <w:t> </w:t>
      </w:r>
      <w:r w:rsidRPr="00EF0AB6">
        <w:rPr>
          <w:rFonts w:ascii="Times New Roman" w:eastAsia="Times New Roman" w:hAnsi="Times New Roman" w:cs="Times New Roman"/>
          <w:kern w:val="0"/>
          <w:sz w:val="20"/>
          <w14:ligatures w14:val="none"/>
        </w:rPr>
        <w:t> </w:t>
      </w:r>
    </w:p>
    <w:tbl>
      <w:tblPr>
        <w:tblStyle w:val="TableNormal"/>
        <w:tblW w:w="0" w:type="auto"/>
        <w:tblInd w:w="13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523"/>
        <w:gridCol w:w="2802"/>
        <w:gridCol w:w="2660"/>
        <w:gridCol w:w="3498"/>
        <w:gridCol w:w="3356"/>
      </w:tblGrid>
      <w:tr w:rsidR="00AD24C0" w:rsidRPr="00EF0AB6" w14:paraId="55A73529" w14:textId="77777777" w:rsidTr="00AF1835">
        <w:trPr>
          <w:trHeight w:val="460"/>
        </w:trPr>
        <w:tc>
          <w:tcPr>
            <w:tcW w:w="2523" w:type="dxa"/>
            <w:shd w:val="clear" w:color="auto" w:fill="DBE3EF"/>
          </w:tcPr>
          <w:p w14:paraId="6F48BC16" w14:textId="0B486E89" w:rsidR="00AD24C0" w:rsidRPr="00EF0AB6" w:rsidRDefault="00AD24C0" w:rsidP="00AD24C0">
            <w:pPr>
              <w:rPr>
                <w:rFonts w:ascii="Times New Roman" w:eastAsia="Times New Roman" w:hAnsi="Times New Roman" w:cs="Times New Roman"/>
                <w:sz w:val="20"/>
              </w:rPr>
            </w:pPr>
            <w:r w:rsidRPr="009B0DF7">
              <w:rPr>
                <w:rFonts w:ascii="Times New Roman" w:eastAsia="Times New Roman" w:hAnsi="Times New Roman" w:cs="Times New Roman"/>
                <w:b/>
                <w:sz w:val="20"/>
              </w:rPr>
              <w:t>Criterion  </w:t>
            </w:r>
          </w:p>
        </w:tc>
        <w:tc>
          <w:tcPr>
            <w:tcW w:w="2802" w:type="dxa"/>
            <w:shd w:val="clear" w:color="auto" w:fill="DBE3EF"/>
          </w:tcPr>
          <w:p w14:paraId="309A3A39" w14:textId="4AEB1BF9" w:rsidR="00AD24C0" w:rsidRPr="00EF0AB6" w:rsidRDefault="00AD24C0" w:rsidP="00AD24C0">
            <w:pPr>
              <w:spacing w:line="218" w:lineRule="exact"/>
              <w:ind w:right="795"/>
              <w:jc w:val="center"/>
              <w:rPr>
                <w:rFonts w:ascii="Times New Roman" w:eastAsia="Times New Roman" w:hAnsi="Times New Roman" w:cs="Times New Roman"/>
                <w:sz w:val="20"/>
              </w:rPr>
            </w:pPr>
            <w:r w:rsidRPr="009B0DF7">
              <w:rPr>
                <w:rFonts w:ascii="Times New Roman" w:eastAsia="Times New Roman" w:hAnsi="Times New Roman" w:cs="Times New Roman"/>
                <w:b/>
                <w:sz w:val="20"/>
              </w:rPr>
              <w:t>"Excellent"   </w:t>
            </w:r>
            <w:r w:rsidRPr="009B0DF7">
              <w:rPr>
                <w:rFonts w:ascii="Times New Roman" w:eastAsia="Times New Roman" w:hAnsi="Times New Roman" w:cs="Times New Roman"/>
                <w:b/>
                <w:sz w:val="20"/>
              </w:rPr>
              <w:cr/>
            </w:r>
            <w:r w:rsidRPr="00EF0AB6">
              <w:rPr>
                <w:rFonts w:ascii="Times New Roman" w:eastAsia="Times New Roman" w:hAnsi="Times New Roman" w:cs="Times New Roman"/>
                <w:sz w:val="20"/>
              </w:rPr>
              <w:t>20-25</w:t>
            </w:r>
            <w:r w:rsidRPr="00EF0AB6">
              <w:rPr>
                <w:rFonts w:ascii="Times New Roman" w:eastAsia="Times New Roman" w:hAnsi="Times New Roman" w:cs="Times New Roman"/>
                <w:spacing w:val="-1"/>
                <w:sz w:val="20"/>
              </w:rPr>
              <w:t xml:space="preserve"> </w:t>
            </w:r>
            <w:r w:rsidRPr="00EF0AB6">
              <w:rPr>
                <w:rFonts w:ascii="Times New Roman" w:eastAsia="Times New Roman" w:hAnsi="Times New Roman" w:cs="Times New Roman"/>
                <w:sz w:val="20"/>
              </w:rPr>
              <w:t>% </w:t>
            </w:r>
          </w:p>
        </w:tc>
        <w:tc>
          <w:tcPr>
            <w:tcW w:w="2660" w:type="dxa"/>
            <w:shd w:val="clear" w:color="auto" w:fill="DBE3EF"/>
          </w:tcPr>
          <w:p w14:paraId="27B8634B" w14:textId="7AD5161A" w:rsidR="00AD24C0" w:rsidRPr="00EF0AB6" w:rsidRDefault="00AD24C0" w:rsidP="00AD24C0">
            <w:pPr>
              <w:spacing w:line="230" w:lineRule="exact"/>
              <w:ind w:right="804"/>
              <w:rPr>
                <w:rFonts w:ascii="Times New Roman" w:eastAsia="Times New Roman" w:hAnsi="Times New Roman" w:cs="Times New Roman"/>
                <w:sz w:val="20"/>
              </w:rPr>
            </w:pPr>
            <w:r w:rsidRPr="00EF0AB6">
              <w:rPr>
                <w:rFonts w:ascii="Times New Roman" w:eastAsia="Times New Roman" w:hAnsi="Times New Roman" w:cs="Times New Roman"/>
                <w:b/>
                <w:sz w:val="20"/>
              </w:rPr>
              <w:t>«</w:t>
            </w:r>
            <w:proofErr w:type="spellStart"/>
            <w:r>
              <w:rPr>
                <w:rFonts w:ascii="Times New Roman" w:eastAsia="Times New Roman" w:hAnsi="Times New Roman" w:cs="Times New Roman"/>
                <w:b/>
                <w:sz w:val="20"/>
              </w:rPr>
              <w:t>Goog</w:t>
            </w:r>
            <w:proofErr w:type="spellEnd"/>
            <w:r w:rsidRPr="00EF0AB6">
              <w:rPr>
                <w:rFonts w:ascii="Times New Roman" w:eastAsia="Times New Roman" w:hAnsi="Times New Roman" w:cs="Times New Roman"/>
                <w:b/>
                <w:sz w:val="20"/>
              </w:rPr>
              <w:t>» </w:t>
            </w:r>
            <w:r w:rsidRPr="00EF0AB6">
              <w:rPr>
                <w:rFonts w:ascii="Times New Roman" w:eastAsia="Times New Roman" w:hAnsi="Times New Roman" w:cs="Times New Roman"/>
                <w:sz w:val="20"/>
              </w:rPr>
              <w:t> </w:t>
            </w:r>
            <w:r w:rsidRPr="00EF0AB6">
              <w:rPr>
                <w:rFonts w:ascii="Times New Roman" w:eastAsia="Times New Roman" w:hAnsi="Times New Roman" w:cs="Times New Roman"/>
                <w:spacing w:val="-47"/>
                <w:sz w:val="20"/>
              </w:rPr>
              <w:t xml:space="preserve"> </w:t>
            </w:r>
            <w:r w:rsidRPr="00EF0AB6">
              <w:rPr>
                <w:rFonts w:ascii="Times New Roman" w:eastAsia="Times New Roman" w:hAnsi="Times New Roman" w:cs="Times New Roman"/>
                <w:sz w:val="20"/>
              </w:rPr>
              <w:t>15-20%  </w:t>
            </w:r>
          </w:p>
        </w:tc>
        <w:tc>
          <w:tcPr>
            <w:tcW w:w="3498" w:type="dxa"/>
            <w:shd w:val="clear" w:color="auto" w:fill="DBE3EF"/>
          </w:tcPr>
          <w:p w14:paraId="67C5EBC4" w14:textId="202659CB" w:rsidR="00AD24C0" w:rsidRPr="00EF0AB6" w:rsidRDefault="00AD24C0" w:rsidP="00AD24C0">
            <w:pPr>
              <w:spacing w:line="230" w:lineRule="exact"/>
              <w:ind w:right="704"/>
              <w:rPr>
                <w:rFonts w:ascii="Times New Roman" w:eastAsia="Times New Roman" w:hAnsi="Times New Roman" w:cs="Times New Roman"/>
                <w:sz w:val="20"/>
              </w:rPr>
            </w:pPr>
            <w:r w:rsidRPr="00EF0AB6">
              <w:rPr>
                <w:rFonts w:ascii="Times New Roman" w:eastAsia="Times New Roman" w:hAnsi="Times New Roman" w:cs="Times New Roman"/>
                <w:b/>
                <w:sz w:val="20"/>
              </w:rPr>
              <w:t>«</w:t>
            </w:r>
            <w:r>
              <w:t xml:space="preserve"> </w:t>
            </w:r>
            <w:r w:rsidRPr="009B0DF7">
              <w:rPr>
                <w:rFonts w:ascii="Times New Roman" w:eastAsia="Times New Roman" w:hAnsi="Times New Roman" w:cs="Times New Roman"/>
                <w:b/>
                <w:sz w:val="20"/>
              </w:rPr>
              <w:t>Satisfactory</w:t>
            </w:r>
            <w:proofErr w:type="gramStart"/>
            <w:r w:rsidRPr="00EF0AB6">
              <w:rPr>
                <w:rFonts w:ascii="Times New Roman" w:eastAsia="Times New Roman" w:hAnsi="Times New Roman" w:cs="Times New Roman"/>
                <w:b/>
                <w:sz w:val="20"/>
              </w:rPr>
              <w:t>»</w:t>
            </w:r>
            <w:r w:rsidRPr="00EF0AB6">
              <w:rPr>
                <w:rFonts w:ascii="Times New Roman" w:eastAsia="Times New Roman" w:hAnsi="Times New Roman" w:cs="Times New Roman"/>
                <w:sz w:val="20"/>
              </w:rPr>
              <w:t> </w:t>
            </w:r>
            <w:r w:rsidRPr="00EF0AB6">
              <w:rPr>
                <w:rFonts w:ascii="Times New Roman" w:eastAsia="Times New Roman" w:hAnsi="Times New Roman" w:cs="Times New Roman"/>
                <w:spacing w:val="-47"/>
                <w:sz w:val="20"/>
              </w:rPr>
              <w:t xml:space="preserve"> </w:t>
            </w:r>
            <w:r w:rsidRPr="00EF0AB6">
              <w:rPr>
                <w:rFonts w:ascii="Times New Roman" w:eastAsia="Times New Roman" w:hAnsi="Times New Roman" w:cs="Times New Roman"/>
                <w:sz w:val="20"/>
              </w:rPr>
              <w:t>10</w:t>
            </w:r>
            <w:proofErr w:type="gramEnd"/>
            <w:r w:rsidRPr="00EF0AB6">
              <w:rPr>
                <w:rFonts w:ascii="Times New Roman" w:eastAsia="Times New Roman" w:hAnsi="Times New Roman" w:cs="Times New Roman"/>
                <w:sz w:val="20"/>
              </w:rPr>
              <w:t>-15%</w:t>
            </w:r>
          </w:p>
        </w:tc>
        <w:tc>
          <w:tcPr>
            <w:tcW w:w="3356" w:type="dxa"/>
            <w:shd w:val="clear" w:color="auto" w:fill="DBE3EF"/>
          </w:tcPr>
          <w:p w14:paraId="5801BFA9" w14:textId="77777777" w:rsidR="00AD24C0" w:rsidRPr="00EF0AB6" w:rsidRDefault="00AD24C0" w:rsidP="00AD24C0">
            <w:pPr>
              <w:spacing w:before="2" w:line="221" w:lineRule="exact"/>
              <w:ind w:right="508"/>
              <w:jc w:val="center"/>
              <w:rPr>
                <w:rFonts w:ascii="Times New Roman" w:eastAsia="Times New Roman" w:hAnsi="Times New Roman" w:cs="Times New Roman"/>
                <w:sz w:val="20"/>
              </w:rPr>
            </w:pPr>
            <w:r w:rsidRPr="00EF0AB6">
              <w:rPr>
                <w:rFonts w:ascii="Times New Roman" w:eastAsia="Times New Roman" w:hAnsi="Times New Roman" w:cs="Times New Roman"/>
                <w:b/>
                <w:sz w:val="20"/>
              </w:rPr>
              <w:t>«</w:t>
            </w:r>
            <w:r>
              <w:t xml:space="preserve"> </w:t>
            </w:r>
            <w:r w:rsidRPr="009B0DF7">
              <w:rPr>
                <w:rFonts w:ascii="Times New Roman" w:eastAsia="Times New Roman" w:hAnsi="Times New Roman" w:cs="Times New Roman"/>
                <w:b/>
                <w:sz w:val="20"/>
              </w:rPr>
              <w:t>Unsatisfactory</w:t>
            </w:r>
            <w:r w:rsidRPr="00EF0AB6">
              <w:rPr>
                <w:rFonts w:ascii="Times New Roman" w:eastAsia="Times New Roman" w:hAnsi="Times New Roman" w:cs="Times New Roman"/>
                <w:b/>
                <w:sz w:val="20"/>
              </w:rPr>
              <w:t>»</w:t>
            </w:r>
            <w:r w:rsidRPr="00EF0AB6">
              <w:rPr>
                <w:rFonts w:ascii="Times New Roman" w:eastAsia="Times New Roman" w:hAnsi="Times New Roman" w:cs="Times New Roman"/>
                <w:sz w:val="20"/>
              </w:rPr>
              <w:t> </w:t>
            </w:r>
          </w:p>
          <w:p w14:paraId="2F2C683A" w14:textId="5622890A" w:rsidR="00AD24C0" w:rsidRPr="00EF0AB6" w:rsidRDefault="00AD24C0" w:rsidP="00AD24C0">
            <w:pPr>
              <w:spacing w:line="218" w:lineRule="exact"/>
              <w:ind w:right="508"/>
              <w:jc w:val="center"/>
              <w:rPr>
                <w:rFonts w:ascii="Times New Roman" w:eastAsia="Times New Roman" w:hAnsi="Times New Roman" w:cs="Times New Roman"/>
                <w:sz w:val="20"/>
              </w:rPr>
            </w:pPr>
            <w:r w:rsidRPr="00EF0AB6">
              <w:rPr>
                <w:rFonts w:ascii="Times New Roman" w:eastAsia="Times New Roman" w:hAnsi="Times New Roman" w:cs="Times New Roman"/>
                <w:b/>
                <w:sz w:val="20"/>
              </w:rPr>
              <w:t> </w:t>
            </w:r>
            <w:r w:rsidRPr="00EF0AB6">
              <w:rPr>
                <w:rFonts w:ascii="Times New Roman" w:eastAsia="Times New Roman" w:hAnsi="Times New Roman" w:cs="Times New Roman"/>
                <w:sz w:val="20"/>
              </w:rPr>
              <w:t>0-10%</w:t>
            </w:r>
          </w:p>
        </w:tc>
      </w:tr>
      <w:tr w:rsidR="00EF0AB6" w:rsidRPr="00AD24C0" w14:paraId="50AE6FF7" w14:textId="77777777" w:rsidTr="00AF1835">
        <w:trPr>
          <w:trHeight w:val="1840"/>
        </w:trPr>
        <w:tc>
          <w:tcPr>
            <w:tcW w:w="2523" w:type="dxa"/>
          </w:tcPr>
          <w:p w14:paraId="040F743A" w14:textId="17AE179A" w:rsidR="00EF0AB6" w:rsidRPr="00AD24C0" w:rsidRDefault="00AD24C0" w:rsidP="00EF0AB6">
            <w:pPr>
              <w:spacing w:before="1"/>
              <w:ind w:right="299"/>
              <w:rPr>
                <w:rFonts w:ascii="Times New Roman" w:eastAsia="Times New Roman" w:hAnsi="Times New Roman" w:cs="Times New Roman"/>
                <w:b/>
                <w:sz w:val="20"/>
              </w:rPr>
            </w:pPr>
            <w:r w:rsidRPr="00AD24C0">
              <w:rPr>
                <w:rFonts w:ascii="Times New Roman" w:eastAsia="Times New Roman" w:hAnsi="Times New Roman" w:cs="Times New Roman"/>
                <w:b/>
                <w:sz w:val="20"/>
              </w:rPr>
              <w:t>Understanding the general characteristics and types of legal protection of atmospheric air and climate</w:t>
            </w:r>
          </w:p>
        </w:tc>
        <w:tc>
          <w:tcPr>
            <w:tcW w:w="2802" w:type="dxa"/>
          </w:tcPr>
          <w:p w14:paraId="427CC06E" w14:textId="245FD7FF" w:rsidR="00EF0AB6" w:rsidRPr="00EF0AB6" w:rsidRDefault="00AD24C0" w:rsidP="00EF0AB6">
            <w:pPr>
              <w:ind w:right="653"/>
              <w:rPr>
                <w:rFonts w:ascii="Times New Roman" w:eastAsia="Times New Roman" w:hAnsi="Times New Roman" w:cs="Times New Roman"/>
                <w:sz w:val="20"/>
                <w:lang w:val="ru-RU"/>
              </w:rPr>
            </w:pPr>
            <w:r w:rsidRPr="00AD24C0">
              <w:rPr>
                <w:rFonts w:ascii="Times New Roman" w:eastAsia="Times New Roman" w:hAnsi="Times New Roman" w:cs="Times New Roman"/>
                <w:sz w:val="20"/>
              </w:rPr>
              <w:t xml:space="preserve">A deep understanding of the concept and types of legal protection of atmospheric air and climate. </w:t>
            </w:r>
            <w:proofErr w:type="spellStart"/>
            <w:r w:rsidRPr="00AD24C0">
              <w:rPr>
                <w:rFonts w:ascii="Times New Roman" w:eastAsia="Times New Roman" w:hAnsi="Times New Roman" w:cs="Times New Roman"/>
                <w:sz w:val="20"/>
                <w:lang w:val="ru-RU"/>
              </w:rPr>
              <w:t>Relevant</w:t>
            </w:r>
            <w:proofErr w:type="spellEnd"/>
            <w:r w:rsidRPr="00AD24C0">
              <w:rPr>
                <w:rFonts w:ascii="Times New Roman" w:eastAsia="Times New Roman" w:hAnsi="Times New Roman" w:cs="Times New Roman"/>
                <w:sz w:val="20"/>
                <w:lang w:val="ru-RU"/>
              </w:rPr>
              <w:t xml:space="preserve"> </w:t>
            </w:r>
            <w:proofErr w:type="spellStart"/>
            <w:r w:rsidRPr="00AD24C0">
              <w:rPr>
                <w:rFonts w:ascii="Times New Roman" w:eastAsia="Times New Roman" w:hAnsi="Times New Roman" w:cs="Times New Roman"/>
                <w:sz w:val="20"/>
                <w:lang w:val="ru-RU"/>
              </w:rPr>
              <w:t>and</w:t>
            </w:r>
            <w:proofErr w:type="spellEnd"/>
            <w:r w:rsidRPr="00AD24C0">
              <w:rPr>
                <w:rFonts w:ascii="Times New Roman" w:eastAsia="Times New Roman" w:hAnsi="Times New Roman" w:cs="Times New Roman"/>
                <w:sz w:val="20"/>
                <w:lang w:val="ru-RU"/>
              </w:rPr>
              <w:t xml:space="preserve"> </w:t>
            </w:r>
            <w:proofErr w:type="spellStart"/>
            <w:r w:rsidRPr="00AD24C0">
              <w:rPr>
                <w:rFonts w:ascii="Times New Roman" w:eastAsia="Times New Roman" w:hAnsi="Times New Roman" w:cs="Times New Roman"/>
                <w:sz w:val="20"/>
                <w:lang w:val="ru-RU"/>
              </w:rPr>
              <w:t>appropriate</w:t>
            </w:r>
            <w:proofErr w:type="spellEnd"/>
            <w:r w:rsidRPr="00AD24C0">
              <w:rPr>
                <w:rFonts w:ascii="Times New Roman" w:eastAsia="Times New Roman" w:hAnsi="Times New Roman" w:cs="Times New Roman"/>
                <w:sz w:val="20"/>
                <w:lang w:val="ru-RU"/>
              </w:rPr>
              <w:t xml:space="preserve"> </w:t>
            </w:r>
            <w:proofErr w:type="spellStart"/>
            <w:r w:rsidRPr="00AD24C0">
              <w:rPr>
                <w:rFonts w:ascii="Times New Roman" w:eastAsia="Times New Roman" w:hAnsi="Times New Roman" w:cs="Times New Roman"/>
                <w:sz w:val="20"/>
                <w:lang w:val="ru-RU"/>
              </w:rPr>
              <w:t>references</w:t>
            </w:r>
            <w:proofErr w:type="spellEnd"/>
            <w:r w:rsidRPr="00AD24C0">
              <w:rPr>
                <w:rFonts w:ascii="Times New Roman" w:eastAsia="Times New Roman" w:hAnsi="Times New Roman" w:cs="Times New Roman"/>
                <w:sz w:val="20"/>
                <w:lang w:val="ru-RU"/>
              </w:rPr>
              <w:t xml:space="preserve"> (</w:t>
            </w:r>
            <w:proofErr w:type="spellStart"/>
            <w:r w:rsidRPr="00AD24C0">
              <w:rPr>
                <w:rFonts w:ascii="Times New Roman" w:eastAsia="Times New Roman" w:hAnsi="Times New Roman" w:cs="Times New Roman"/>
                <w:sz w:val="20"/>
                <w:lang w:val="ru-RU"/>
              </w:rPr>
              <w:t>citations</w:t>
            </w:r>
            <w:proofErr w:type="spellEnd"/>
            <w:r w:rsidRPr="00AD24C0">
              <w:rPr>
                <w:rFonts w:ascii="Times New Roman" w:eastAsia="Times New Roman" w:hAnsi="Times New Roman" w:cs="Times New Roman"/>
                <w:sz w:val="20"/>
                <w:lang w:val="ru-RU"/>
              </w:rPr>
              <w:t xml:space="preserve">) </w:t>
            </w:r>
            <w:proofErr w:type="spellStart"/>
            <w:r w:rsidRPr="00AD24C0">
              <w:rPr>
                <w:rFonts w:ascii="Times New Roman" w:eastAsia="Times New Roman" w:hAnsi="Times New Roman" w:cs="Times New Roman"/>
                <w:sz w:val="20"/>
                <w:lang w:val="ru-RU"/>
              </w:rPr>
              <w:t>to</w:t>
            </w:r>
            <w:proofErr w:type="spellEnd"/>
            <w:r w:rsidRPr="00AD24C0">
              <w:rPr>
                <w:rFonts w:ascii="Times New Roman" w:eastAsia="Times New Roman" w:hAnsi="Times New Roman" w:cs="Times New Roman"/>
                <w:sz w:val="20"/>
                <w:lang w:val="ru-RU"/>
              </w:rPr>
              <w:t xml:space="preserve"> </w:t>
            </w:r>
            <w:proofErr w:type="spellStart"/>
            <w:r w:rsidRPr="00AD24C0">
              <w:rPr>
                <w:rFonts w:ascii="Times New Roman" w:eastAsia="Times New Roman" w:hAnsi="Times New Roman" w:cs="Times New Roman"/>
                <w:sz w:val="20"/>
                <w:lang w:val="ru-RU"/>
              </w:rPr>
              <w:t>primary</w:t>
            </w:r>
            <w:proofErr w:type="spellEnd"/>
            <w:r w:rsidRPr="00AD24C0">
              <w:rPr>
                <w:rFonts w:ascii="Times New Roman" w:eastAsia="Times New Roman" w:hAnsi="Times New Roman" w:cs="Times New Roman"/>
                <w:sz w:val="20"/>
                <w:lang w:val="ru-RU"/>
              </w:rPr>
              <w:t xml:space="preserve"> </w:t>
            </w:r>
            <w:proofErr w:type="spellStart"/>
            <w:r w:rsidRPr="00AD24C0">
              <w:rPr>
                <w:rFonts w:ascii="Times New Roman" w:eastAsia="Times New Roman" w:hAnsi="Times New Roman" w:cs="Times New Roman"/>
                <w:sz w:val="20"/>
                <w:lang w:val="ru-RU"/>
              </w:rPr>
              <w:t>sources</w:t>
            </w:r>
            <w:proofErr w:type="spellEnd"/>
            <w:r w:rsidRPr="00AD24C0">
              <w:rPr>
                <w:rFonts w:ascii="Times New Roman" w:eastAsia="Times New Roman" w:hAnsi="Times New Roman" w:cs="Times New Roman"/>
                <w:sz w:val="20"/>
                <w:lang w:val="ru-RU"/>
              </w:rPr>
              <w:t>.</w:t>
            </w:r>
          </w:p>
        </w:tc>
        <w:tc>
          <w:tcPr>
            <w:tcW w:w="2660" w:type="dxa"/>
          </w:tcPr>
          <w:p w14:paraId="5C6673AE" w14:textId="682F35D3" w:rsidR="00EF0AB6" w:rsidRPr="00EF0AB6" w:rsidRDefault="00AD24C0" w:rsidP="00EF0AB6">
            <w:pPr>
              <w:ind w:right="509"/>
              <w:rPr>
                <w:rFonts w:ascii="Times New Roman" w:eastAsia="Times New Roman" w:hAnsi="Times New Roman" w:cs="Times New Roman"/>
                <w:sz w:val="20"/>
                <w:lang w:val="ru-RU"/>
              </w:rPr>
            </w:pPr>
            <w:r w:rsidRPr="00AD24C0">
              <w:rPr>
                <w:rFonts w:ascii="Times New Roman" w:eastAsia="Times New Roman" w:hAnsi="Times New Roman" w:cs="Times New Roman"/>
                <w:sz w:val="20"/>
              </w:rPr>
              <w:t xml:space="preserve">Understand the concept and types of legal protection of atmospheric air and climate. </w:t>
            </w:r>
            <w:proofErr w:type="spellStart"/>
            <w:r w:rsidRPr="00AD24C0">
              <w:rPr>
                <w:rFonts w:ascii="Times New Roman" w:eastAsia="Times New Roman" w:hAnsi="Times New Roman" w:cs="Times New Roman"/>
                <w:sz w:val="20"/>
                <w:lang w:val="ru-RU"/>
              </w:rPr>
              <w:t>Relevant</w:t>
            </w:r>
            <w:proofErr w:type="spellEnd"/>
            <w:r w:rsidRPr="00AD24C0">
              <w:rPr>
                <w:rFonts w:ascii="Times New Roman" w:eastAsia="Times New Roman" w:hAnsi="Times New Roman" w:cs="Times New Roman"/>
                <w:sz w:val="20"/>
                <w:lang w:val="ru-RU"/>
              </w:rPr>
              <w:t xml:space="preserve"> </w:t>
            </w:r>
            <w:proofErr w:type="spellStart"/>
            <w:r w:rsidRPr="00AD24C0">
              <w:rPr>
                <w:rFonts w:ascii="Times New Roman" w:eastAsia="Times New Roman" w:hAnsi="Times New Roman" w:cs="Times New Roman"/>
                <w:sz w:val="20"/>
                <w:lang w:val="ru-RU"/>
              </w:rPr>
              <w:t>and</w:t>
            </w:r>
            <w:proofErr w:type="spellEnd"/>
            <w:r w:rsidRPr="00AD24C0">
              <w:rPr>
                <w:rFonts w:ascii="Times New Roman" w:eastAsia="Times New Roman" w:hAnsi="Times New Roman" w:cs="Times New Roman"/>
                <w:sz w:val="20"/>
                <w:lang w:val="ru-RU"/>
              </w:rPr>
              <w:t xml:space="preserve"> </w:t>
            </w:r>
            <w:proofErr w:type="spellStart"/>
            <w:r w:rsidRPr="00AD24C0">
              <w:rPr>
                <w:rFonts w:ascii="Times New Roman" w:eastAsia="Times New Roman" w:hAnsi="Times New Roman" w:cs="Times New Roman"/>
                <w:sz w:val="20"/>
                <w:lang w:val="ru-RU"/>
              </w:rPr>
              <w:t>appropriate</w:t>
            </w:r>
            <w:proofErr w:type="spellEnd"/>
            <w:r w:rsidRPr="00AD24C0">
              <w:rPr>
                <w:rFonts w:ascii="Times New Roman" w:eastAsia="Times New Roman" w:hAnsi="Times New Roman" w:cs="Times New Roman"/>
                <w:sz w:val="20"/>
                <w:lang w:val="ru-RU"/>
              </w:rPr>
              <w:t xml:space="preserve"> </w:t>
            </w:r>
            <w:proofErr w:type="spellStart"/>
            <w:r w:rsidRPr="00AD24C0">
              <w:rPr>
                <w:rFonts w:ascii="Times New Roman" w:eastAsia="Times New Roman" w:hAnsi="Times New Roman" w:cs="Times New Roman"/>
                <w:sz w:val="20"/>
                <w:lang w:val="ru-RU"/>
              </w:rPr>
              <w:t>references</w:t>
            </w:r>
            <w:proofErr w:type="spellEnd"/>
            <w:r w:rsidRPr="00AD24C0">
              <w:rPr>
                <w:rFonts w:ascii="Times New Roman" w:eastAsia="Times New Roman" w:hAnsi="Times New Roman" w:cs="Times New Roman"/>
                <w:sz w:val="20"/>
                <w:lang w:val="ru-RU"/>
              </w:rPr>
              <w:t xml:space="preserve"> (</w:t>
            </w:r>
            <w:proofErr w:type="spellStart"/>
            <w:r w:rsidRPr="00AD24C0">
              <w:rPr>
                <w:rFonts w:ascii="Times New Roman" w:eastAsia="Times New Roman" w:hAnsi="Times New Roman" w:cs="Times New Roman"/>
                <w:sz w:val="20"/>
                <w:lang w:val="ru-RU"/>
              </w:rPr>
              <w:t>quotations</w:t>
            </w:r>
            <w:proofErr w:type="spellEnd"/>
            <w:r w:rsidRPr="00AD24C0">
              <w:rPr>
                <w:rFonts w:ascii="Times New Roman" w:eastAsia="Times New Roman" w:hAnsi="Times New Roman" w:cs="Times New Roman"/>
                <w:sz w:val="20"/>
                <w:lang w:val="ru-RU"/>
              </w:rPr>
              <w:t xml:space="preserve">) </w:t>
            </w:r>
            <w:proofErr w:type="spellStart"/>
            <w:r w:rsidRPr="00AD24C0">
              <w:rPr>
                <w:rFonts w:ascii="Times New Roman" w:eastAsia="Times New Roman" w:hAnsi="Times New Roman" w:cs="Times New Roman"/>
                <w:sz w:val="20"/>
                <w:lang w:val="ru-RU"/>
              </w:rPr>
              <w:t>to</w:t>
            </w:r>
            <w:proofErr w:type="spellEnd"/>
            <w:r w:rsidRPr="00AD24C0">
              <w:rPr>
                <w:rFonts w:ascii="Times New Roman" w:eastAsia="Times New Roman" w:hAnsi="Times New Roman" w:cs="Times New Roman"/>
                <w:sz w:val="20"/>
                <w:lang w:val="ru-RU"/>
              </w:rPr>
              <w:t xml:space="preserve"> </w:t>
            </w:r>
            <w:proofErr w:type="spellStart"/>
            <w:r w:rsidRPr="00AD24C0">
              <w:rPr>
                <w:rFonts w:ascii="Times New Roman" w:eastAsia="Times New Roman" w:hAnsi="Times New Roman" w:cs="Times New Roman"/>
                <w:sz w:val="20"/>
                <w:lang w:val="ru-RU"/>
              </w:rPr>
              <w:t>primary</w:t>
            </w:r>
            <w:proofErr w:type="spellEnd"/>
            <w:r w:rsidRPr="00AD24C0">
              <w:rPr>
                <w:rFonts w:ascii="Times New Roman" w:eastAsia="Times New Roman" w:hAnsi="Times New Roman" w:cs="Times New Roman"/>
                <w:sz w:val="20"/>
                <w:lang w:val="ru-RU"/>
              </w:rPr>
              <w:t xml:space="preserve"> </w:t>
            </w:r>
            <w:proofErr w:type="spellStart"/>
            <w:r w:rsidRPr="00AD24C0">
              <w:rPr>
                <w:rFonts w:ascii="Times New Roman" w:eastAsia="Times New Roman" w:hAnsi="Times New Roman" w:cs="Times New Roman"/>
                <w:sz w:val="20"/>
                <w:lang w:val="ru-RU"/>
              </w:rPr>
              <w:t>sources</w:t>
            </w:r>
            <w:proofErr w:type="spellEnd"/>
            <w:r w:rsidRPr="00AD24C0">
              <w:rPr>
                <w:rFonts w:ascii="Times New Roman" w:eastAsia="Times New Roman" w:hAnsi="Times New Roman" w:cs="Times New Roman"/>
                <w:sz w:val="20"/>
                <w:lang w:val="ru-RU"/>
              </w:rPr>
              <w:t>.</w:t>
            </w:r>
          </w:p>
        </w:tc>
        <w:tc>
          <w:tcPr>
            <w:tcW w:w="3498" w:type="dxa"/>
          </w:tcPr>
          <w:p w14:paraId="6170B70C" w14:textId="0158D67E" w:rsidR="00EF0AB6" w:rsidRPr="00EF0AB6" w:rsidRDefault="00AD24C0" w:rsidP="00EF0AB6">
            <w:pPr>
              <w:ind w:right="709"/>
              <w:rPr>
                <w:rFonts w:ascii="Times New Roman" w:eastAsia="Times New Roman" w:hAnsi="Times New Roman" w:cs="Times New Roman"/>
                <w:sz w:val="20"/>
              </w:rPr>
            </w:pPr>
            <w:r w:rsidRPr="00AD24C0">
              <w:rPr>
                <w:rFonts w:ascii="Times New Roman" w:eastAsia="Times New Roman" w:hAnsi="Times New Roman" w:cs="Times New Roman"/>
                <w:sz w:val="20"/>
              </w:rPr>
              <w:t xml:space="preserve">Limited understanding of the concept of types of legal protection of atmospheric air and climate. </w:t>
            </w:r>
            <w:proofErr w:type="spellStart"/>
            <w:r w:rsidRPr="00AD24C0">
              <w:rPr>
                <w:rFonts w:ascii="Times New Roman" w:eastAsia="Times New Roman" w:hAnsi="Times New Roman" w:cs="Times New Roman"/>
                <w:sz w:val="20"/>
                <w:lang w:val="ru-RU"/>
              </w:rPr>
              <w:t>Relevant</w:t>
            </w:r>
            <w:proofErr w:type="spellEnd"/>
            <w:r w:rsidRPr="00AD24C0">
              <w:rPr>
                <w:rFonts w:ascii="Times New Roman" w:eastAsia="Times New Roman" w:hAnsi="Times New Roman" w:cs="Times New Roman"/>
                <w:sz w:val="20"/>
                <w:lang w:val="ru-RU"/>
              </w:rPr>
              <w:t xml:space="preserve"> </w:t>
            </w:r>
            <w:proofErr w:type="spellStart"/>
            <w:r w:rsidRPr="00AD24C0">
              <w:rPr>
                <w:rFonts w:ascii="Times New Roman" w:eastAsia="Times New Roman" w:hAnsi="Times New Roman" w:cs="Times New Roman"/>
                <w:sz w:val="20"/>
                <w:lang w:val="ru-RU"/>
              </w:rPr>
              <w:t>and</w:t>
            </w:r>
            <w:proofErr w:type="spellEnd"/>
            <w:r w:rsidRPr="00AD24C0">
              <w:rPr>
                <w:rFonts w:ascii="Times New Roman" w:eastAsia="Times New Roman" w:hAnsi="Times New Roman" w:cs="Times New Roman"/>
                <w:sz w:val="20"/>
                <w:lang w:val="ru-RU"/>
              </w:rPr>
              <w:t xml:space="preserve"> </w:t>
            </w:r>
            <w:proofErr w:type="spellStart"/>
            <w:r w:rsidRPr="00AD24C0">
              <w:rPr>
                <w:rFonts w:ascii="Times New Roman" w:eastAsia="Times New Roman" w:hAnsi="Times New Roman" w:cs="Times New Roman"/>
                <w:sz w:val="20"/>
                <w:lang w:val="ru-RU"/>
              </w:rPr>
              <w:t>appropriate</w:t>
            </w:r>
            <w:proofErr w:type="spellEnd"/>
            <w:r w:rsidRPr="00AD24C0">
              <w:rPr>
                <w:rFonts w:ascii="Times New Roman" w:eastAsia="Times New Roman" w:hAnsi="Times New Roman" w:cs="Times New Roman"/>
                <w:sz w:val="20"/>
                <w:lang w:val="ru-RU"/>
              </w:rPr>
              <w:t xml:space="preserve"> </w:t>
            </w:r>
            <w:proofErr w:type="spellStart"/>
            <w:r w:rsidRPr="00AD24C0">
              <w:rPr>
                <w:rFonts w:ascii="Times New Roman" w:eastAsia="Times New Roman" w:hAnsi="Times New Roman" w:cs="Times New Roman"/>
                <w:sz w:val="20"/>
                <w:lang w:val="ru-RU"/>
              </w:rPr>
              <w:t>references</w:t>
            </w:r>
            <w:proofErr w:type="spellEnd"/>
            <w:r w:rsidRPr="00AD24C0">
              <w:rPr>
                <w:rFonts w:ascii="Times New Roman" w:eastAsia="Times New Roman" w:hAnsi="Times New Roman" w:cs="Times New Roman"/>
                <w:sz w:val="20"/>
                <w:lang w:val="ru-RU"/>
              </w:rPr>
              <w:t xml:space="preserve"> (</w:t>
            </w:r>
            <w:proofErr w:type="spellStart"/>
            <w:r w:rsidRPr="00AD24C0">
              <w:rPr>
                <w:rFonts w:ascii="Times New Roman" w:eastAsia="Times New Roman" w:hAnsi="Times New Roman" w:cs="Times New Roman"/>
                <w:sz w:val="20"/>
                <w:lang w:val="ru-RU"/>
              </w:rPr>
              <w:t>quotations</w:t>
            </w:r>
            <w:proofErr w:type="spellEnd"/>
            <w:r w:rsidRPr="00AD24C0">
              <w:rPr>
                <w:rFonts w:ascii="Times New Roman" w:eastAsia="Times New Roman" w:hAnsi="Times New Roman" w:cs="Times New Roman"/>
                <w:sz w:val="20"/>
                <w:lang w:val="ru-RU"/>
              </w:rPr>
              <w:t xml:space="preserve">) </w:t>
            </w:r>
            <w:proofErr w:type="spellStart"/>
            <w:r w:rsidRPr="00AD24C0">
              <w:rPr>
                <w:rFonts w:ascii="Times New Roman" w:eastAsia="Times New Roman" w:hAnsi="Times New Roman" w:cs="Times New Roman"/>
                <w:sz w:val="20"/>
                <w:lang w:val="ru-RU"/>
              </w:rPr>
              <w:t>to</w:t>
            </w:r>
            <w:proofErr w:type="spellEnd"/>
            <w:r w:rsidRPr="00AD24C0">
              <w:rPr>
                <w:rFonts w:ascii="Times New Roman" w:eastAsia="Times New Roman" w:hAnsi="Times New Roman" w:cs="Times New Roman"/>
                <w:sz w:val="20"/>
                <w:lang w:val="ru-RU"/>
              </w:rPr>
              <w:t xml:space="preserve"> </w:t>
            </w:r>
            <w:proofErr w:type="spellStart"/>
            <w:r w:rsidRPr="00AD24C0">
              <w:rPr>
                <w:rFonts w:ascii="Times New Roman" w:eastAsia="Times New Roman" w:hAnsi="Times New Roman" w:cs="Times New Roman"/>
                <w:sz w:val="20"/>
                <w:lang w:val="ru-RU"/>
              </w:rPr>
              <w:t>primary</w:t>
            </w:r>
            <w:proofErr w:type="spellEnd"/>
            <w:r w:rsidRPr="00AD24C0">
              <w:rPr>
                <w:rFonts w:ascii="Times New Roman" w:eastAsia="Times New Roman" w:hAnsi="Times New Roman" w:cs="Times New Roman"/>
                <w:sz w:val="20"/>
                <w:lang w:val="ru-RU"/>
              </w:rPr>
              <w:t xml:space="preserve"> </w:t>
            </w:r>
            <w:proofErr w:type="spellStart"/>
            <w:r w:rsidRPr="00AD24C0">
              <w:rPr>
                <w:rFonts w:ascii="Times New Roman" w:eastAsia="Times New Roman" w:hAnsi="Times New Roman" w:cs="Times New Roman"/>
                <w:sz w:val="20"/>
                <w:lang w:val="ru-RU"/>
              </w:rPr>
              <w:t>sources</w:t>
            </w:r>
            <w:proofErr w:type="spellEnd"/>
            <w:r w:rsidRPr="00AD24C0">
              <w:rPr>
                <w:rFonts w:ascii="Times New Roman" w:eastAsia="Times New Roman" w:hAnsi="Times New Roman" w:cs="Times New Roman"/>
                <w:sz w:val="20"/>
                <w:lang w:val="ru-RU"/>
              </w:rPr>
              <w:t>.</w:t>
            </w:r>
          </w:p>
        </w:tc>
        <w:tc>
          <w:tcPr>
            <w:tcW w:w="3356" w:type="dxa"/>
          </w:tcPr>
          <w:p w14:paraId="5DF30FB5" w14:textId="0668DB75" w:rsidR="00EF0AB6" w:rsidRPr="00AD24C0" w:rsidRDefault="00AD24C0" w:rsidP="00EF0AB6">
            <w:pPr>
              <w:ind w:right="79"/>
              <w:rPr>
                <w:rFonts w:ascii="Times New Roman" w:eastAsia="Times New Roman" w:hAnsi="Times New Roman" w:cs="Times New Roman"/>
                <w:sz w:val="20"/>
              </w:rPr>
            </w:pPr>
            <w:r w:rsidRPr="00AD24C0">
              <w:rPr>
                <w:rFonts w:ascii="Times New Roman" w:eastAsia="Times New Roman" w:hAnsi="Times New Roman" w:cs="Times New Roman"/>
                <w:sz w:val="20"/>
              </w:rPr>
              <w:t>Superficial understanding/misunderstanding of the concept and types of legal protection of atmospheric air and climate. Relevant and appropriate references (quotations) to primary sources are not provided.</w:t>
            </w:r>
          </w:p>
        </w:tc>
      </w:tr>
      <w:tr w:rsidR="00EF0AB6" w:rsidRPr="00EF0AB6" w14:paraId="4310A300" w14:textId="77777777" w:rsidTr="00AF1835">
        <w:trPr>
          <w:trHeight w:val="2759"/>
        </w:trPr>
        <w:tc>
          <w:tcPr>
            <w:tcW w:w="2523" w:type="dxa"/>
          </w:tcPr>
          <w:p w14:paraId="54BCA54C" w14:textId="6CA7E132" w:rsidR="00EF0AB6" w:rsidRPr="00AD24C0" w:rsidRDefault="00AD24C0" w:rsidP="00EF0AB6">
            <w:pPr>
              <w:spacing w:before="1"/>
              <w:jc w:val="both"/>
              <w:rPr>
                <w:rFonts w:ascii="Times New Roman" w:eastAsia="Times New Roman" w:hAnsi="Times New Roman" w:cs="Times New Roman"/>
                <w:b/>
                <w:sz w:val="20"/>
              </w:rPr>
            </w:pPr>
            <w:r w:rsidRPr="00AD24C0">
              <w:rPr>
                <w:rFonts w:ascii="Times New Roman" w:eastAsia="Times New Roman" w:hAnsi="Times New Roman" w:cs="Times New Roman"/>
                <w:b/>
                <w:sz w:val="20"/>
              </w:rPr>
              <w:t>Understanding the main problems of atmospheric air and climate protection</w:t>
            </w:r>
          </w:p>
        </w:tc>
        <w:tc>
          <w:tcPr>
            <w:tcW w:w="2802" w:type="dxa"/>
          </w:tcPr>
          <w:p w14:paraId="47DFE083" w14:textId="07FD8CB1" w:rsidR="00EF0AB6" w:rsidRPr="00AD24C0" w:rsidRDefault="00AD24C0" w:rsidP="00EF0AB6">
            <w:pPr>
              <w:spacing w:line="230" w:lineRule="exact"/>
              <w:ind w:right="151"/>
              <w:rPr>
                <w:rFonts w:ascii="Times New Roman" w:eastAsia="Times New Roman" w:hAnsi="Times New Roman" w:cs="Times New Roman"/>
                <w:sz w:val="20"/>
              </w:rPr>
            </w:pPr>
            <w:r w:rsidRPr="00AD24C0">
              <w:rPr>
                <w:rFonts w:ascii="Times New Roman" w:eastAsia="Times New Roman" w:hAnsi="Times New Roman" w:cs="Times New Roman"/>
                <w:sz w:val="20"/>
              </w:rPr>
              <w:t>It provides an excellent comparison of the legislation of the Republic of Kazakhstan regulating atmospheric offences. It perfectly substantiates its arguments with empirical research data (e.g., based on comparative legal or statistical analysis).</w:t>
            </w:r>
          </w:p>
        </w:tc>
        <w:tc>
          <w:tcPr>
            <w:tcW w:w="2660" w:type="dxa"/>
          </w:tcPr>
          <w:p w14:paraId="21864349" w14:textId="3E3B80F7" w:rsidR="00EF0AB6" w:rsidRPr="00EF0AB6" w:rsidRDefault="00AD24C0" w:rsidP="00EF0AB6">
            <w:pPr>
              <w:ind w:right="559"/>
              <w:jc w:val="both"/>
              <w:rPr>
                <w:rFonts w:ascii="Times New Roman" w:eastAsia="Times New Roman" w:hAnsi="Times New Roman" w:cs="Times New Roman"/>
                <w:sz w:val="20"/>
                <w:lang w:val="ru-RU"/>
              </w:rPr>
            </w:pPr>
            <w:r w:rsidRPr="00AD24C0">
              <w:rPr>
                <w:rFonts w:ascii="Times New Roman" w:eastAsia="Times New Roman" w:hAnsi="Times New Roman" w:cs="Times New Roman"/>
                <w:sz w:val="20"/>
              </w:rPr>
              <w:t xml:space="preserve">Compares the legislation of the Republic of Kazakhstan regulating atmospheric offences. </w:t>
            </w:r>
            <w:proofErr w:type="spellStart"/>
            <w:r w:rsidRPr="00AD24C0">
              <w:rPr>
                <w:rFonts w:ascii="Times New Roman" w:eastAsia="Times New Roman" w:hAnsi="Times New Roman" w:cs="Times New Roman"/>
                <w:sz w:val="20"/>
                <w:lang w:val="ru-RU"/>
              </w:rPr>
              <w:t>Supports</w:t>
            </w:r>
            <w:proofErr w:type="spellEnd"/>
            <w:r w:rsidRPr="00AD24C0">
              <w:rPr>
                <w:rFonts w:ascii="Times New Roman" w:eastAsia="Times New Roman" w:hAnsi="Times New Roman" w:cs="Times New Roman"/>
                <w:sz w:val="20"/>
                <w:lang w:val="ru-RU"/>
              </w:rPr>
              <w:t xml:space="preserve"> </w:t>
            </w:r>
            <w:proofErr w:type="spellStart"/>
            <w:r w:rsidRPr="00AD24C0">
              <w:rPr>
                <w:rFonts w:ascii="Times New Roman" w:eastAsia="Times New Roman" w:hAnsi="Times New Roman" w:cs="Times New Roman"/>
                <w:sz w:val="20"/>
                <w:lang w:val="ru-RU"/>
              </w:rPr>
              <w:t>arguments</w:t>
            </w:r>
            <w:proofErr w:type="spellEnd"/>
            <w:r w:rsidRPr="00AD24C0">
              <w:rPr>
                <w:rFonts w:ascii="Times New Roman" w:eastAsia="Times New Roman" w:hAnsi="Times New Roman" w:cs="Times New Roman"/>
                <w:sz w:val="20"/>
                <w:lang w:val="ru-RU"/>
              </w:rPr>
              <w:t xml:space="preserve"> </w:t>
            </w:r>
            <w:proofErr w:type="spellStart"/>
            <w:r w:rsidRPr="00AD24C0">
              <w:rPr>
                <w:rFonts w:ascii="Times New Roman" w:eastAsia="Times New Roman" w:hAnsi="Times New Roman" w:cs="Times New Roman"/>
                <w:sz w:val="20"/>
                <w:lang w:val="ru-RU"/>
              </w:rPr>
              <w:t>with</w:t>
            </w:r>
            <w:proofErr w:type="spellEnd"/>
            <w:r w:rsidRPr="00AD24C0">
              <w:rPr>
                <w:rFonts w:ascii="Times New Roman" w:eastAsia="Times New Roman" w:hAnsi="Times New Roman" w:cs="Times New Roman"/>
                <w:sz w:val="20"/>
                <w:lang w:val="ru-RU"/>
              </w:rPr>
              <w:t xml:space="preserve"> </w:t>
            </w:r>
            <w:proofErr w:type="spellStart"/>
            <w:r w:rsidRPr="00AD24C0">
              <w:rPr>
                <w:rFonts w:ascii="Times New Roman" w:eastAsia="Times New Roman" w:hAnsi="Times New Roman" w:cs="Times New Roman"/>
                <w:sz w:val="20"/>
                <w:lang w:val="ru-RU"/>
              </w:rPr>
              <w:t>facts</w:t>
            </w:r>
            <w:proofErr w:type="spellEnd"/>
            <w:r w:rsidRPr="00AD24C0">
              <w:rPr>
                <w:rFonts w:ascii="Times New Roman" w:eastAsia="Times New Roman" w:hAnsi="Times New Roman" w:cs="Times New Roman"/>
                <w:sz w:val="20"/>
                <w:lang w:val="ru-RU"/>
              </w:rPr>
              <w:t xml:space="preserve"> </w:t>
            </w:r>
            <w:proofErr w:type="spellStart"/>
            <w:r w:rsidRPr="00AD24C0">
              <w:rPr>
                <w:rFonts w:ascii="Times New Roman" w:eastAsia="Times New Roman" w:hAnsi="Times New Roman" w:cs="Times New Roman"/>
                <w:sz w:val="20"/>
                <w:lang w:val="ru-RU"/>
              </w:rPr>
              <w:t>from</w:t>
            </w:r>
            <w:proofErr w:type="spellEnd"/>
            <w:r w:rsidRPr="00AD24C0">
              <w:rPr>
                <w:rFonts w:ascii="Times New Roman" w:eastAsia="Times New Roman" w:hAnsi="Times New Roman" w:cs="Times New Roman"/>
                <w:sz w:val="20"/>
                <w:lang w:val="ru-RU"/>
              </w:rPr>
              <w:t xml:space="preserve"> </w:t>
            </w:r>
            <w:proofErr w:type="spellStart"/>
            <w:r w:rsidRPr="00AD24C0">
              <w:rPr>
                <w:rFonts w:ascii="Times New Roman" w:eastAsia="Times New Roman" w:hAnsi="Times New Roman" w:cs="Times New Roman"/>
                <w:sz w:val="20"/>
                <w:lang w:val="ru-RU"/>
              </w:rPr>
              <w:t>empirical</w:t>
            </w:r>
            <w:proofErr w:type="spellEnd"/>
            <w:r w:rsidRPr="00AD24C0">
              <w:rPr>
                <w:rFonts w:ascii="Times New Roman" w:eastAsia="Times New Roman" w:hAnsi="Times New Roman" w:cs="Times New Roman"/>
                <w:sz w:val="20"/>
                <w:lang w:val="ru-RU"/>
              </w:rPr>
              <w:t xml:space="preserve"> </w:t>
            </w:r>
            <w:proofErr w:type="spellStart"/>
            <w:r w:rsidRPr="00AD24C0">
              <w:rPr>
                <w:rFonts w:ascii="Times New Roman" w:eastAsia="Times New Roman" w:hAnsi="Times New Roman" w:cs="Times New Roman"/>
                <w:sz w:val="20"/>
                <w:lang w:val="ru-RU"/>
              </w:rPr>
              <w:t>research</w:t>
            </w:r>
            <w:proofErr w:type="spellEnd"/>
            <w:r w:rsidRPr="00AD24C0">
              <w:rPr>
                <w:rFonts w:ascii="Times New Roman" w:eastAsia="Times New Roman" w:hAnsi="Times New Roman" w:cs="Times New Roman"/>
                <w:sz w:val="20"/>
                <w:lang w:val="ru-RU"/>
              </w:rPr>
              <w:t>.</w:t>
            </w:r>
          </w:p>
        </w:tc>
        <w:tc>
          <w:tcPr>
            <w:tcW w:w="3498" w:type="dxa"/>
          </w:tcPr>
          <w:p w14:paraId="69409C3B" w14:textId="0DC354B2" w:rsidR="00EF0AB6" w:rsidRPr="00EF0AB6" w:rsidRDefault="00AD24C0" w:rsidP="00EF0AB6">
            <w:pPr>
              <w:spacing w:before="6"/>
              <w:ind w:right="933"/>
              <w:rPr>
                <w:rFonts w:ascii="Times New Roman" w:eastAsia="Times New Roman" w:hAnsi="Times New Roman" w:cs="Times New Roman"/>
                <w:sz w:val="20"/>
                <w:lang w:val="ru-RU"/>
              </w:rPr>
            </w:pPr>
            <w:r w:rsidRPr="00AD24C0">
              <w:rPr>
                <w:rFonts w:ascii="Times New Roman" w:eastAsia="Times New Roman" w:hAnsi="Times New Roman" w:cs="Times New Roman"/>
                <w:sz w:val="20"/>
              </w:rPr>
              <w:t xml:space="preserve">The connection between the legislation of the Republic of Kazakhstan regulating atmospheric offences is limited. </w:t>
            </w:r>
            <w:r w:rsidRPr="00AD24C0">
              <w:rPr>
                <w:rFonts w:ascii="Times New Roman" w:eastAsia="Times New Roman" w:hAnsi="Times New Roman" w:cs="Times New Roman"/>
                <w:sz w:val="20"/>
                <w:lang w:val="ru-RU"/>
              </w:rPr>
              <w:t xml:space="preserve">Limited </w:t>
            </w:r>
            <w:proofErr w:type="spellStart"/>
            <w:r w:rsidRPr="00AD24C0">
              <w:rPr>
                <w:rFonts w:ascii="Times New Roman" w:eastAsia="Times New Roman" w:hAnsi="Times New Roman" w:cs="Times New Roman"/>
                <w:sz w:val="20"/>
                <w:lang w:val="ru-RU"/>
              </w:rPr>
              <w:t>use</w:t>
            </w:r>
            <w:proofErr w:type="spellEnd"/>
            <w:r w:rsidRPr="00AD24C0">
              <w:rPr>
                <w:rFonts w:ascii="Times New Roman" w:eastAsia="Times New Roman" w:hAnsi="Times New Roman" w:cs="Times New Roman"/>
                <w:sz w:val="20"/>
                <w:lang w:val="ru-RU"/>
              </w:rPr>
              <w:t xml:space="preserve"> </w:t>
            </w:r>
            <w:proofErr w:type="spellStart"/>
            <w:r w:rsidRPr="00AD24C0">
              <w:rPr>
                <w:rFonts w:ascii="Times New Roman" w:eastAsia="Times New Roman" w:hAnsi="Times New Roman" w:cs="Times New Roman"/>
                <w:sz w:val="20"/>
                <w:lang w:val="ru-RU"/>
              </w:rPr>
              <w:t>of</w:t>
            </w:r>
            <w:proofErr w:type="spellEnd"/>
            <w:r w:rsidRPr="00AD24C0">
              <w:rPr>
                <w:rFonts w:ascii="Times New Roman" w:eastAsia="Times New Roman" w:hAnsi="Times New Roman" w:cs="Times New Roman"/>
                <w:sz w:val="20"/>
                <w:lang w:val="ru-RU"/>
              </w:rPr>
              <w:t xml:space="preserve"> </w:t>
            </w:r>
            <w:proofErr w:type="spellStart"/>
            <w:r w:rsidRPr="00AD24C0">
              <w:rPr>
                <w:rFonts w:ascii="Times New Roman" w:eastAsia="Times New Roman" w:hAnsi="Times New Roman" w:cs="Times New Roman"/>
                <w:sz w:val="20"/>
                <w:lang w:val="ru-RU"/>
              </w:rPr>
              <w:t>empirical</w:t>
            </w:r>
            <w:proofErr w:type="spellEnd"/>
            <w:r w:rsidRPr="00AD24C0">
              <w:rPr>
                <w:rFonts w:ascii="Times New Roman" w:eastAsia="Times New Roman" w:hAnsi="Times New Roman" w:cs="Times New Roman"/>
                <w:sz w:val="20"/>
                <w:lang w:val="ru-RU"/>
              </w:rPr>
              <w:t xml:space="preserve"> </w:t>
            </w:r>
            <w:proofErr w:type="spellStart"/>
            <w:r w:rsidRPr="00AD24C0">
              <w:rPr>
                <w:rFonts w:ascii="Times New Roman" w:eastAsia="Times New Roman" w:hAnsi="Times New Roman" w:cs="Times New Roman"/>
                <w:sz w:val="20"/>
                <w:lang w:val="ru-RU"/>
              </w:rPr>
              <w:t>research</w:t>
            </w:r>
            <w:proofErr w:type="spellEnd"/>
            <w:r w:rsidRPr="00AD24C0">
              <w:rPr>
                <w:rFonts w:ascii="Times New Roman" w:eastAsia="Times New Roman" w:hAnsi="Times New Roman" w:cs="Times New Roman"/>
                <w:sz w:val="20"/>
                <w:lang w:val="ru-RU"/>
              </w:rPr>
              <w:t xml:space="preserve"> </w:t>
            </w:r>
            <w:proofErr w:type="spellStart"/>
            <w:r w:rsidRPr="00AD24C0">
              <w:rPr>
                <w:rFonts w:ascii="Times New Roman" w:eastAsia="Times New Roman" w:hAnsi="Times New Roman" w:cs="Times New Roman"/>
                <w:sz w:val="20"/>
                <w:lang w:val="ru-RU"/>
              </w:rPr>
              <w:t>evidence</w:t>
            </w:r>
            <w:proofErr w:type="spellEnd"/>
            <w:r w:rsidRPr="00AD24C0">
              <w:rPr>
                <w:rFonts w:ascii="Times New Roman" w:eastAsia="Times New Roman" w:hAnsi="Times New Roman" w:cs="Times New Roman"/>
                <w:sz w:val="20"/>
                <w:lang w:val="ru-RU"/>
              </w:rPr>
              <w:t>.</w:t>
            </w:r>
          </w:p>
        </w:tc>
        <w:tc>
          <w:tcPr>
            <w:tcW w:w="3356" w:type="dxa"/>
          </w:tcPr>
          <w:p w14:paraId="6797BBE8" w14:textId="69B17057" w:rsidR="00EF0AB6" w:rsidRPr="00EF0AB6" w:rsidRDefault="00AD24C0" w:rsidP="00EF0AB6">
            <w:pPr>
              <w:ind w:right="564"/>
              <w:rPr>
                <w:rFonts w:ascii="Times New Roman" w:eastAsia="Times New Roman" w:hAnsi="Times New Roman" w:cs="Times New Roman"/>
                <w:sz w:val="20"/>
                <w:lang w:val="ru-RU"/>
              </w:rPr>
            </w:pPr>
            <w:r w:rsidRPr="00AD24C0">
              <w:rPr>
                <w:rFonts w:ascii="Times New Roman" w:eastAsia="Times New Roman" w:hAnsi="Times New Roman" w:cs="Times New Roman"/>
                <w:sz w:val="20"/>
              </w:rPr>
              <w:t xml:space="preserve">In comparison with the legislation of the Republic of Kazakhstan regulating atmospheric offences, the connection is insignificant or non-existent. </w:t>
            </w:r>
            <w:proofErr w:type="spellStart"/>
            <w:r w:rsidRPr="00AD24C0">
              <w:rPr>
                <w:rFonts w:ascii="Times New Roman" w:eastAsia="Times New Roman" w:hAnsi="Times New Roman" w:cs="Times New Roman"/>
                <w:sz w:val="20"/>
                <w:lang w:val="ru-RU"/>
              </w:rPr>
              <w:t>Empirical</w:t>
            </w:r>
            <w:proofErr w:type="spellEnd"/>
            <w:r w:rsidRPr="00AD24C0">
              <w:rPr>
                <w:rFonts w:ascii="Times New Roman" w:eastAsia="Times New Roman" w:hAnsi="Times New Roman" w:cs="Times New Roman"/>
                <w:sz w:val="20"/>
                <w:lang w:val="ru-RU"/>
              </w:rPr>
              <w:t xml:space="preserve"> </w:t>
            </w:r>
            <w:proofErr w:type="spellStart"/>
            <w:r w:rsidRPr="00AD24C0">
              <w:rPr>
                <w:rFonts w:ascii="Times New Roman" w:eastAsia="Times New Roman" w:hAnsi="Times New Roman" w:cs="Times New Roman"/>
                <w:sz w:val="20"/>
                <w:lang w:val="ru-RU"/>
              </w:rPr>
              <w:t>research</w:t>
            </w:r>
            <w:proofErr w:type="spellEnd"/>
            <w:r w:rsidRPr="00AD24C0">
              <w:rPr>
                <w:rFonts w:ascii="Times New Roman" w:eastAsia="Times New Roman" w:hAnsi="Times New Roman" w:cs="Times New Roman"/>
                <w:sz w:val="20"/>
                <w:lang w:val="ru-RU"/>
              </w:rPr>
              <w:t xml:space="preserve"> </w:t>
            </w:r>
            <w:proofErr w:type="spellStart"/>
            <w:r w:rsidRPr="00AD24C0">
              <w:rPr>
                <w:rFonts w:ascii="Times New Roman" w:eastAsia="Times New Roman" w:hAnsi="Times New Roman" w:cs="Times New Roman"/>
                <w:sz w:val="20"/>
                <w:lang w:val="ru-RU"/>
              </w:rPr>
              <w:t>is</w:t>
            </w:r>
            <w:proofErr w:type="spellEnd"/>
            <w:r w:rsidRPr="00AD24C0">
              <w:rPr>
                <w:rFonts w:ascii="Times New Roman" w:eastAsia="Times New Roman" w:hAnsi="Times New Roman" w:cs="Times New Roman"/>
                <w:sz w:val="20"/>
                <w:lang w:val="ru-RU"/>
              </w:rPr>
              <w:t xml:space="preserve"> </w:t>
            </w:r>
            <w:proofErr w:type="spellStart"/>
            <w:r w:rsidRPr="00AD24C0">
              <w:rPr>
                <w:rFonts w:ascii="Times New Roman" w:eastAsia="Times New Roman" w:hAnsi="Times New Roman" w:cs="Times New Roman"/>
                <w:sz w:val="20"/>
                <w:lang w:val="ru-RU"/>
              </w:rPr>
              <w:t>used</w:t>
            </w:r>
            <w:proofErr w:type="spellEnd"/>
            <w:r w:rsidRPr="00AD24C0">
              <w:rPr>
                <w:rFonts w:ascii="Times New Roman" w:eastAsia="Times New Roman" w:hAnsi="Times New Roman" w:cs="Times New Roman"/>
                <w:sz w:val="20"/>
                <w:lang w:val="ru-RU"/>
              </w:rPr>
              <w:t xml:space="preserve"> </w:t>
            </w:r>
            <w:proofErr w:type="spellStart"/>
            <w:r w:rsidRPr="00AD24C0">
              <w:rPr>
                <w:rFonts w:ascii="Times New Roman" w:eastAsia="Times New Roman" w:hAnsi="Times New Roman" w:cs="Times New Roman"/>
                <w:sz w:val="20"/>
                <w:lang w:val="ru-RU"/>
              </w:rPr>
              <w:t>little</w:t>
            </w:r>
            <w:proofErr w:type="spellEnd"/>
            <w:r w:rsidRPr="00AD24C0">
              <w:rPr>
                <w:rFonts w:ascii="Times New Roman" w:eastAsia="Times New Roman" w:hAnsi="Times New Roman" w:cs="Times New Roman"/>
                <w:sz w:val="20"/>
                <w:lang w:val="ru-RU"/>
              </w:rPr>
              <w:t xml:space="preserve"> </w:t>
            </w:r>
            <w:proofErr w:type="spellStart"/>
            <w:r w:rsidRPr="00AD24C0">
              <w:rPr>
                <w:rFonts w:ascii="Times New Roman" w:eastAsia="Times New Roman" w:hAnsi="Times New Roman" w:cs="Times New Roman"/>
                <w:sz w:val="20"/>
                <w:lang w:val="ru-RU"/>
              </w:rPr>
              <w:t>or</w:t>
            </w:r>
            <w:proofErr w:type="spellEnd"/>
            <w:r w:rsidRPr="00AD24C0">
              <w:rPr>
                <w:rFonts w:ascii="Times New Roman" w:eastAsia="Times New Roman" w:hAnsi="Times New Roman" w:cs="Times New Roman"/>
                <w:sz w:val="20"/>
                <w:lang w:val="ru-RU"/>
              </w:rPr>
              <w:t xml:space="preserve"> </w:t>
            </w:r>
            <w:proofErr w:type="spellStart"/>
            <w:r w:rsidRPr="00AD24C0">
              <w:rPr>
                <w:rFonts w:ascii="Times New Roman" w:eastAsia="Times New Roman" w:hAnsi="Times New Roman" w:cs="Times New Roman"/>
                <w:sz w:val="20"/>
                <w:lang w:val="ru-RU"/>
              </w:rPr>
              <w:t>not</w:t>
            </w:r>
            <w:proofErr w:type="spellEnd"/>
            <w:r w:rsidRPr="00AD24C0">
              <w:rPr>
                <w:rFonts w:ascii="Times New Roman" w:eastAsia="Times New Roman" w:hAnsi="Times New Roman" w:cs="Times New Roman"/>
                <w:sz w:val="20"/>
                <w:lang w:val="ru-RU"/>
              </w:rPr>
              <w:t xml:space="preserve"> </w:t>
            </w:r>
            <w:proofErr w:type="spellStart"/>
            <w:r w:rsidRPr="00AD24C0">
              <w:rPr>
                <w:rFonts w:ascii="Times New Roman" w:eastAsia="Times New Roman" w:hAnsi="Times New Roman" w:cs="Times New Roman"/>
                <w:sz w:val="20"/>
                <w:lang w:val="ru-RU"/>
              </w:rPr>
              <w:t>at</w:t>
            </w:r>
            <w:proofErr w:type="spellEnd"/>
            <w:r w:rsidRPr="00AD24C0">
              <w:rPr>
                <w:rFonts w:ascii="Times New Roman" w:eastAsia="Times New Roman" w:hAnsi="Times New Roman" w:cs="Times New Roman"/>
                <w:sz w:val="20"/>
                <w:lang w:val="ru-RU"/>
              </w:rPr>
              <w:t xml:space="preserve"> </w:t>
            </w:r>
            <w:proofErr w:type="spellStart"/>
            <w:r w:rsidRPr="00AD24C0">
              <w:rPr>
                <w:rFonts w:ascii="Times New Roman" w:eastAsia="Times New Roman" w:hAnsi="Times New Roman" w:cs="Times New Roman"/>
                <w:sz w:val="20"/>
                <w:lang w:val="ru-RU"/>
              </w:rPr>
              <w:t>all</w:t>
            </w:r>
            <w:proofErr w:type="spellEnd"/>
            <w:r w:rsidRPr="00AD24C0">
              <w:rPr>
                <w:rFonts w:ascii="Times New Roman" w:eastAsia="Times New Roman" w:hAnsi="Times New Roman" w:cs="Times New Roman"/>
                <w:sz w:val="20"/>
                <w:lang w:val="ru-RU"/>
              </w:rPr>
              <w:t>.</w:t>
            </w:r>
          </w:p>
        </w:tc>
      </w:tr>
      <w:tr w:rsidR="00EF0AB6" w:rsidRPr="00AD24C0" w14:paraId="096ACC59" w14:textId="77777777" w:rsidTr="00AF1835">
        <w:trPr>
          <w:trHeight w:val="1380"/>
        </w:trPr>
        <w:tc>
          <w:tcPr>
            <w:tcW w:w="2523" w:type="dxa"/>
          </w:tcPr>
          <w:p w14:paraId="704A0A2B" w14:textId="76E88BF8" w:rsidR="00EF0AB6" w:rsidRPr="00AD24C0" w:rsidRDefault="00AD24C0" w:rsidP="00EF0AB6">
            <w:pPr>
              <w:ind w:right="909"/>
              <w:rPr>
                <w:rFonts w:ascii="Times New Roman" w:eastAsia="Times New Roman" w:hAnsi="Times New Roman" w:cs="Times New Roman"/>
                <w:b/>
                <w:sz w:val="20"/>
                <w:lang w:val="ru-RU"/>
              </w:rPr>
            </w:pPr>
            <w:r w:rsidRPr="00AD24C0">
              <w:rPr>
                <w:rFonts w:ascii="Times New Roman" w:eastAsia="Times New Roman" w:hAnsi="Times New Roman" w:cs="Times New Roman"/>
                <w:b/>
                <w:sz w:val="20"/>
                <w:lang w:val="ru-RU"/>
              </w:rPr>
              <w:t>Политическое предложение или практические рекомендации/предложения</w:t>
            </w:r>
          </w:p>
        </w:tc>
        <w:tc>
          <w:tcPr>
            <w:tcW w:w="2802" w:type="dxa"/>
          </w:tcPr>
          <w:p w14:paraId="1B58B07E" w14:textId="29C356A3" w:rsidR="00EF0AB6" w:rsidRPr="00AD24C0" w:rsidRDefault="00AD24C0" w:rsidP="00EF0AB6">
            <w:pPr>
              <w:spacing w:line="212" w:lineRule="exact"/>
              <w:rPr>
                <w:rFonts w:ascii="Times New Roman" w:eastAsia="Times New Roman" w:hAnsi="Times New Roman" w:cs="Times New Roman"/>
                <w:sz w:val="20"/>
              </w:rPr>
            </w:pPr>
            <w:r w:rsidRPr="00AD24C0">
              <w:rPr>
                <w:rFonts w:ascii="Times New Roman" w:eastAsia="Times New Roman" w:hAnsi="Times New Roman" w:cs="Times New Roman"/>
                <w:sz w:val="20"/>
              </w:rPr>
              <w:t>Preparation of competent scientific and/or practical recommendations and recommendations related to the prevention of atmospheric offences in Kazakhstan.</w:t>
            </w:r>
          </w:p>
        </w:tc>
        <w:tc>
          <w:tcPr>
            <w:tcW w:w="2660" w:type="dxa"/>
          </w:tcPr>
          <w:p w14:paraId="684E1946" w14:textId="6E936C9F" w:rsidR="00EF0AB6" w:rsidRPr="00AD24C0" w:rsidRDefault="00AD24C0" w:rsidP="00EF0AB6">
            <w:pPr>
              <w:spacing w:line="228" w:lineRule="exact"/>
              <w:ind w:right="15"/>
              <w:rPr>
                <w:rFonts w:ascii="Times New Roman" w:eastAsia="Times New Roman" w:hAnsi="Times New Roman" w:cs="Times New Roman"/>
                <w:sz w:val="20"/>
              </w:rPr>
            </w:pPr>
            <w:r w:rsidRPr="00AD24C0">
              <w:rPr>
                <w:rFonts w:ascii="Times New Roman" w:eastAsia="Times New Roman" w:hAnsi="Times New Roman" w:cs="Times New Roman"/>
                <w:sz w:val="20"/>
              </w:rPr>
              <w:t>Offers some considerations and/or practical recommendations and proposals for the prevention of atmospheric offences in Kazakhstan.</w:t>
            </w:r>
          </w:p>
        </w:tc>
        <w:tc>
          <w:tcPr>
            <w:tcW w:w="3498" w:type="dxa"/>
          </w:tcPr>
          <w:p w14:paraId="20DA66DE" w14:textId="067B8296" w:rsidR="00EF0AB6" w:rsidRPr="00AD24C0" w:rsidRDefault="00AD24C0" w:rsidP="00EF0AB6">
            <w:pPr>
              <w:spacing w:line="210" w:lineRule="exact"/>
              <w:rPr>
                <w:rFonts w:ascii="Times New Roman" w:eastAsia="Times New Roman" w:hAnsi="Times New Roman" w:cs="Times New Roman"/>
                <w:sz w:val="20"/>
              </w:rPr>
            </w:pPr>
            <w:r w:rsidRPr="00AD24C0">
              <w:rPr>
                <w:rFonts w:ascii="Times New Roman" w:eastAsia="Times New Roman" w:hAnsi="Times New Roman" w:cs="Times New Roman"/>
                <w:spacing w:val="-1"/>
                <w:sz w:val="20"/>
              </w:rPr>
              <w:t>Limited opinions and practical recommendations on the prevention of atmospheric offences in Kazakhstan. The recommendations are not substantial, are not based on thorough analysis, and are superficial.</w:t>
            </w:r>
          </w:p>
        </w:tc>
        <w:tc>
          <w:tcPr>
            <w:tcW w:w="3356" w:type="dxa"/>
          </w:tcPr>
          <w:p w14:paraId="715C9FC9" w14:textId="429B6E90" w:rsidR="00EF0AB6" w:rsidRPr="00AD24C0" w:rsidRDefault="00AD24C0" w:rsidP="00EF0AB6">
            <w:pPr>
              <w:spacing w:line="228" w:lineRule="exact"/>
              <w:ind w:right="351"/>
              <w:rPr>
                <w:rFonts w:ascii="Times New Roman" w:eastAsia="Times New Roman" w:hAnsi="Times New Roman" w:cs="Times New Roman"/>
                <w:sz w:val="20"/>
              </w:rPr>
            </w:pPr>
            <w:r w:rsidRPr="00AD24C0">
              <w:rPr>
                <w:rFonts w:ascii="Times New Roman" w:eastAsia="Times New Roman" w:hAnsi="Times New Roman" w:cs="Times New Roman"/>
                <w:sz w:val="20"/>
              </w:rPr>
              <w:t>There are few or no considerations and practical recommendations related to the prevention of atmospheric offences in Kazakhstan, or the recommendations are of very low quality.</w:t>
            </w:r>
          </w:p>
        </w:tc>
      </w:tr>
      <w:tr w:rsidR="00EF0AB6" w:rsidRPr="00EF0AB6" w14:paraId="3637E128" w14:textId="77777777" w:rsidTr="00AF1835">
        <w:trPr>
          <w:trHeight w:val="920"/>
        </w:trPr>
        <w:tc>
          <w:tcPr>
            <w:tcW w:w="2523" w:type="dxa"/>
          </w:tcPr>
          <w:p w14:paraId="612E1C37" w14:textId="4668EA2A" w:rsidR="00EF0AB6" w:rsidRPr="00EF0AB6" w:rsidRDefault="00AD24C0" w:rsidP="00EF0AB6">
            <w:pPr>
              <w:ind w:right="1640"/>
              <w:rPr>
                <w:rFonts w:ascii="Times New Roman" w:eastAsia="Times New Roman" w:hAnsi="Times New Roman" w:cs="Times New Roman"/>
                <w:b/>
                <w:sz w:val="20"/>
              </w:rPr>
            </w:pPr>
            <w:proofErr w:type="gramStart"/>
            <w:r w:rsidRPr="00AD24C0">
              <w:rPr>
                <w:rFonts w:ascii="Times New Roman" w:eastAsia="Times New Roman" w:hAnsi="Times New Roman" w:cs="Times New Roman"/>
                <w:b/>
                <w:sz w:val="20"/>
              </w:rPr>
              <w:t xml:space="preserve">Letter,   </w:t>
            </w:r>
            <w:proofErr w:type="gramEnd"/>
            <w:r w:rsidR="00EF0AB6" w:rsidRPr="00EF0AB6">
              <w:rPr>
                <w:rFonts w:ascii="Times New Roman" w:eastAsia="Times New Roman" w:hAnsi="Times New Roman" w:cs="Times New Roman"/>
                <w:b/>
                <w:w w:val="95"/>
                <w:sz w:val="20"/>
              </w:rPr>
              <w:t>АРА</w:t>
            </w:r>
            <w:r w:rsidR="00EF0AB6" w:rsidRPr="00EF0AB6">
              <w:rPr>
                <w:rFonts w:ascii="Times New Roman" w:eastAsia="Times New Roman" w:hAnsi="Times New Roman" w:cs="Times New Roman"/>
                <w:b/>
                <w:spacing w:val="5"/>
                <w:w w:val="95"/>
                <w:sz w:val="20"/>
              </w:rPr>
              <w:t xml:space="preserve"> </w:t>
            </w:r>
            <w:r w:rsidR="00EF0AB6" w:rsidRPr="00EF0AB6">
              <w:rPr>
                <w:rFonts w:ascii="Times New Roman" w:eastAsia="Times New Roman" w:hAnsi="Times New Roman" w:cs="Times New Roman"/>
                <w:b/>
                <w:w w:val="95"/>
                <w:sz w:val="20"/>
              </w:rPr>
              <w:t>style</w:t>
            </w:r>
          </w:p>
        </w:tc>
        <w:tc>
          <w:tcPr>
            <w:tcW w:w="2802" w:type="dxa"/>
          </w:tcPr>
          <w:p w14:paraId="52361D65" w14:textId="36000F72" w:rsidR="00EF0AB6" w:rsidRPr="00AD24C0" w:rsidRDefault="00AD24C0" w:rsidP="00EF0AB6">
            <w:pPr>
              <w:spacing w:line="230" w:lineRule="atLeast"/>
              <w:ind w:right="263"/>
              <w:rPr>
                <w:rFonts w:ascii="Times New Roman" w:eastAsia="Times New Roman" w:hAnsi="Times New Roman" w:cs="Times New Roman"/>
                <w:sz w:val="20"/>
              </w:rPr>
            </w:pPr>
            <w:r w:rsidRPr="00AD24C0">
              <w:rPr>
                <w:rFonts w:ascii="Times New Roman" w:eastAsia="Times New Roman" w:hAnsi="Times New Roman" w:cs="Times New Roman"/>
                <w:sz w:val="20"/>
              </w:rPr>
              <w:t>The letter demonstrates clarity, accuracy and correctness. It strictly adheres to APA style.</w:t>
            </w:r>
          </w:p>
        </w:tc>
        <w:tc>
          <w:tcPr>
            <w:tcW w:w="2660" w:type="dxa"/>
          </w:tcPr>
          <w:p w14:paraId="011296B1" w14:textId="46B9DED1" w:rsidR="00EF0AB6" w:rsidRPr="00AD24C0" w:rsidRDefault="00AD24C0" w:rsidP="00EF0AB6">
            <w:pPr>
              <w:spacing w:line="230" w:lineRule="exact"/>
              <w:ind w:right="313"/>
              <w:rPr>
                <w:rFonts w:ascii="Times New Roman" w:eastAsia="Times New Roman" w:hAnsi="Times New Roman" w:cs="Times New Roman"/>
                <w:sz w:val="20"/>
              </w:rPr>
            </w:pPr>
            <w:r w:rsidRPr="00AD24C0">
              <w:rPr>
                <w:rFonts w:ascii="Times New Roman" w:eastAsia="Times New Roman" w:hAnsi="Times New Roman" w:cs="Times New Roman"/>
                <w:sz w:val="20"/>
              </w:rPr>
              <w:t>The letter demonstrates clarity, accuracy and correctness. It largely adheres to APA style.</w:t>
            </w:r>
          </w:p>
        </w:tc>
        <w:tc>
          <w:tcPr>
            <w:tcW w:w="3498" w:type="dxa"/>
          </w:tcPr>
          <w:p w14:paraId="412BC676" w14:textId="6953C6B0" w:rsidR="00EF0AB6" w:rsidRPr="00EF0AB6" w:rsidRDefault="00AD24C0" w:rsidP="00EF0AB6">
            <w:pPr>
              <w:spacing w:line="230" w:lineRule="exact"/>
              <w:ind w:right="428"/>
              <w:rPr>
                <w:rFonts w:ascii="Times New Roman" w:eastAsia="Times New Roman" w:hAnsi="Times New Roman" w:cs="Times New Roman"/>
                <w:sz w:val="20"/>
              </w:rPr>
            </w:pPr>
            <w:r w:rsidRPr="00AD24C0">
              <w:rPr>
                <w:rFonts w:ascii="Times New Roman" w:eastAsia="Times New Roman" w:hAnsi="Times New Roman" w:cs="Times New Roman"/>
                <w:sz w:val="20"/>
              </w:rPr>
              <w:t xml:space="preserve">There are some fundamental errors in the letter, and clarity needs to be improved. </w:t>
            </w:r>
            <w:proofErr w:type="spellStart"/>
            <w:r w:rsidRPr="00AD24C0">
              <w:rPr>
                <w:rFonts w:ascii="Times New Roman" w:eastAsia="Times New Roman" w:hAnsi="Times New Roman" w:cs="Times New Roman"/>
                <w:sz w:val="20"/>
                <w:lang w:val="ru-RU"/>
              </w:rPr>
              <w:t>There</w:t>
            </w:r>
            <w:proofErr w:type="spellEnd"/>
            <w:r w:rsidRPr="00AD24C0">
              <w:rPr>
                <w:rFonts w:ascii="Times New Roman" w:eastAsia="Times New Roman" w:hAnsi="Times New Roman" w:cs="Times New Roman"/>
                <w:sz w:val="20"/>
                <w:lang w:val="ru-RU"/>
              </w:rPr>
              <w:t xml:space="preserve"> </w:t>
            </w:r>
            <w:proofErr w:type="spellStart"/>
            <w:r w:rsidRPr="00AD24C0">
              <w:rPr>
                <w:rFonts w:ascii="Times New Roman" w:eastAsia="Times New Roman" w:hAnsi="Times New Roman" w:cs="Times New Roman"/>
                <w:sz w:val="20"/>
                <w:lang w:val="ru-RU"/>
              </w:rPr>
              <w:t>are</w:t>
            </w:r>
            <w:proofErr w:type="spellEnd"/>
            <w:r w:rsidRPr="00AD24C0">
              <w:rPr>
                <w:rFonts w:ascii="Times New Roman" w:eastAsia="Times New Roman" w:hAnsi="Times New Roman" w:cs="Times New Roman"/>
                <w:sz w:val="20"/>
                <w:lang w:val="ru-RU"/>
              </w:rPr>
              <w:t xml:space="preserve"> </w:t>
            </w:r>
            <w:proofErr w:type="spellStart"/>
            <w:r w:rsidRPr="00AD24C0">
              <w:rPr>
                <w:rFonts w:ascii="Times New Roman" w:eastAsia="Times New Roman" w:hAnsi="Times New Roman" w:cs="Times New Roman"/>
                <w:sz w:val="20"/>
                <w:lang w:val="ru-RU"/>
              </w:rPr>
              <w:t>errors</w:t>
            </w:r>
            <w:proofErr w:type="spellEnd"/>
            <w:r w:rsidRPr="00AD24C0">
              <w:rPr>
                <w:rFonts w:ascii="Times New Roman" w:eastAsia="Times New Roman" w:hAnsi="Times New Roman" w:cs="Times New Roman"/>
                <w:sz w:val="20"/>
                <w:lang w:val="ru-RU"/>
              </w:rPr>
              <w:t xml:space="preserve"> </w:t>
            </w:r>
            <w:proofErr w:type="spellStart"/>
            <w:r w:rsidRPr="00AD24C0">
              <w:rPr>
                <w:rFonts w:ascii="Times New Roman" w:eastAsia="Times New Roman" w:hAnsi="Times New Roman" w:cs="Times New Roman"/>
                <w:sz w:val="20"/>
                <w:lang w:val="ru-RU"/>
              </w:rPr>
              <w:t>in</w:t>
            </w:r>
            <w:proofErr w:type="spellEnd"/>
            <w:r w:rsidRPr="00AD24C0">
              <w:rPr>
                <w:rFonts w:ascii="Times New Roman" w:eastAsia="Times New Roman" w:hAnsi="Times New Roman" w:cs="Times New Roman"/>
                <w:sz w:val="20"/>
                <w:lang w:val="ru-RU"/>
              </w:rPr>
              <w:t xml:space="preserve"> </w:t>
            </w:r>
            <w:proofErr w:type="spellStart"/>
            <w:r w:rsidRPr="00AD24C0">
              <w:rPr>
                <w:rFonts w:ascii="Times New Roman" w:eastAsia="Times New Roman" w:hAnsi="Times New Roman" w:cs="Times New Roman"/>
                <w:sz w:val="20"/>
                <w:lang w:val="ru-RU"/>
              </w:rPr>
              <w:t>the</w:t>
            </w:r>
            <w:proofErr w:type="spellEnd"/>
            <w:r w:rsidRPr="00AD24C0">
              <w:rPr>
                <w:rFonts w:ascii="Times New Roman" w:eastAsia="Times New Roman" w:hAnsi="Times New Roman" w:cs="Times New Roman"/>
                <w:sz w:val="20"/>
                <w:lang w:val="ru-RU"/>
              </w:rPr>
              <w:t xml:space="preserve"> </w:t>
            </w:r>
            <w:proofErr w:type="spellStart"/>
            <w:r w:rsidRPr="00AD24C0">
              <w:rPr>
                <w:rFonts w:ascii="Times New Roman" w:eastAsia="Times New Roman" w:hAnsi="Times New Roman" w:cs="Times New Roman"/>
                <w:sz w:val="20"/>
                <w:lang w:val="ru-RU"/>
              </w:rPr>
              <w:t>sequence</w:t>
            </w:r>
            <w:proofErr w:type="spellEnd"/>
            <w:r w:rsidRPr="00AD24C0">
              <w:rPr>
                <w:rFonts w:ascii="Times New Roman" w:eastAsia="Times New Roman" w:hAnsi="Times New Roman" w:cs="Times New Roman"/>
                <w:sz w:val="20"/>
                <w:lang w:val="ru-RU"/>
              </w:rPr>
              <w:t xml:space="preserve">. </w:t>
            </w:r>
            <w:r w:rsidR="00EF0AB6" w:rsidRPr="00EF0AB6">
              <w:rPr>
                <w:rFonts w:ascii="Times New Roman" w:eastAsia="Times New Roman" w:hAnsi="Times New Roman" w:cs="Times New Roman"/>
                <w:sz w:val="20"/>
              </w:rPr>
              <w:t>APA</w:t>
            </w:r>
            <w:r w:rsidR="00EF0AB6" w:rsidRPr="00EF0AB6">
              <w:rPr>
                <w:rFonts w:ascii="Times New Roman" w:eastAsia="Times New Roman" w:hAnsi="Times New Roman" w:cs="Times New Roman"/>
                <w:spacing w:val="-1"/>
                <w:sz w:val="20"/>
              </w:rPr>
              <w:t xml:space="preserve"> </w:t>
            </w:r>
            <w:r w:rsidR="00EF0AB6" w:rsidRPr="00EF0AB6">
              <w:rPr>
                <w:rFonts w:ascii="Times New Roman" w:eastAsia="Times New Roman" w:hAnsi="Times New Roman" w:cs="Times New Roman"/>
                <w:sz w:val="20"/>
              </w:rPr>
              <w:t>style.</w:t>
            </w:r>
          </w:p>
        </w:tc>
        <w:tc>
          <w:tcPr>
            <w:tcW w:w="3356" w:type="dxa"/>
          </w:tcPr>
          <w:p w14:paraId="4769859E" w14:textId="12830D7B" w:rsidR="00EF0AB6" w:rsidRPr="00EF0AB6" w:rsidRDefault="00AD24C0" w:rsidP="00EF0AB6">
            <w:pPr>
              <w:ind w:right="169"/>
              <w:jc w:val="both"/>
              <w:rPr>
                <w:rFonts w:ascii="Times New Roman" w:eastAsia="Times New Roman" w:hAnsi="Times New Roman" w:cs="Times New Roman"/>
                <w:sz w:val="20"/>
                <w:lang w:val="ru-RU"/>
              </w:rPr>
            </w:pPr>
            <w:r w:rsidRPr="00AD24C0">
              <w:rPr>
                <w:rFonts w:ascii="Times New Roman" w:eastAsia="Times New Roman" w:hAnsi="Times New Roman" w:cs="Times New Roman"/>
                <w:sz w:val="20"/>
              </w:rPr>
              <w:t xml:space="preserve">It is difficult to understand what is written, and it is challenging to keep up with the content. </w:t>
            </w:r>
            <w:proofErr w:type="spellStart"/>
            <w:r w:rsidRPr="00AD24C0">
              <w:rPr>
                <w:rFonts w:ascii="Times New Roman" w:eastAsia="Times New Roman" w:hAnsi="Times New Roman" w:cs="Times New Roman"/>
                <w:sz w:val="20"/>
                <w:lang w:val="ru-RU"/>
              </w:rPr>
              <w:t>There</w:t>
            </w:r>
            <w:proofErr w:type="spellEnd"/>
            <w:r w:rsidRPr="00AD24C0">
              <w:rPr>
                <w:rFonts w:ascii="Times New Roman" w:eastAsia="Times New Roman" w:hAnsi="Times New Roman" w:cs="Times New Roman"/>
                <w:sz w:val="20"/>
                <w:lang w:val="ru-RU"/>
              </w:rPr>
              <w:t xml:space="preserve"> </w:t>
            </w:r>
            <w:proofErr w:type="spellStart"/>
            <w:r w:rsidRPr="00AD24C0">
              <w:rPr>
                <w:rFonts w:ascii="Times New Roman" w:eastAsia="Times New Roman" w:hAnsi="Times New Roman" w:cs="Times New Roman"/>
                <w:sz w:val="20"/>
                <w:lang w:val="ru-RU"/>
              </w:rPr>
              <w:t>are</w:t>
            </w:r>
            <w:proofErr w:type="spellEnd"/>
            <w:r w:rsidRPr="00AD24C0">
              <w:rPr>
                <w:rFonts w:ascii="Times New Roman" w:eastAsia="Times New Roman" w:hAnsi="Times New Roman" w:cs="Times New Roman"/>
                <w:sz w:val="20"/>
                <w:lang w:val="ru-RU"/>
              </w:rPr>
              <w:t xml:space="preserve"> </w:t>
            </w:r>
            <w:proofErr w:type="spellStart"/>
            <w:r w:rsidRPr="00AD24C0">
              <w:rPr>
                <w:rFonts w:ascii="Times New Roman" w:eastAsia="Times New Roman" w:hAnsi="Times New Roman" w:cs="Times New Roman"/>
                <w:sz w:val="20"/>
                <w:lang w:val="ru-RU"/>
              </w:rPr>
              <w:t>many</w:t>
            </w:r>
            <w:proofErr w:type="spellEnd"/>
            <w:r w:rsidRPr="00AD24C0">
              <w:rPr>
                <w:rFonts w:ascii="Times New Roman" w:eastAsia="Times New Roman" w:hAnsi="Times New Roman" w:cs="Times New Roman"/>
                <w:sz w:val="20"/>
                <w:lang w:val="ru-RU"/>
              </w:rPr>
              <w:t xml:space="preserve"> </w:t>
            </w:r>
            <w:proofErr w:type="spellStart"/>
            <w:r w:rsidRPr="00AD24C0">
              <w:rPr>
                <w:rFonts w:ascii="Times New Roman" w:eastAsia="Times New Roman" w:hAnsi="Times New Roman" w:cs="Times New Roman"/>
                <w:sz w:val="20"/>
                <w:lang w:val="ru-RU"/>
              </w:rPr>
              <w:t>errors</w:t>
            </w:r>
            <w:proofErr w:type="spellEnd"/>
            <w:r w:rsidRPr="00AD24C0">
              <w:rPr>
                <w:rFonts w:ascii="Times New Roman" w:eastAsia="Times New Roman" w:hAnsi="Times New Roman" w:cs="Times New Roman"/>
                <w:sz w:val="20"/>
                <w:lang w:val="ru-RU"/>
              </w:rPr>
              <w:t xml:space="preserve"> </w:t>
            </w:r>
            <w:proofErr w:type="spellStart"/>
            <w:r w:rsidRPr="00AD24C0">
              <w:rPr>
                <w:rFonts w:ascii="Times New Roman" w:eastAsia="Times New Roman" w:hAnsi="Times New Roman" w:cs="Times New Roman"/>
                <w:sz w:val="20"/>
                <w:lang w:val="ru-RU"/>
              </w:rPr>
              <w:t>in</w:t>
            </w:r>
            <w:proofErr w:type="spellEnd"/>
            <w:r w:rsidRPr="00AD24C0">
              <w:rPr>
                <w:rFonts w:ascii="Times New Roman" w:eastAsia="Times New Roman" w:hAnsi="Times New Roman" w:cs="Times New Roman"/>
                <w:sz w:val="20"/>
                <w:lang w:val="ru-RU"/>
              </w:rPr>
              <w:t xml:space="preserve"> </w:t>
            </w:r>
            <w:proofErr w:type="spellStart"/>
            <w:r w:rsidRPr="00AD24C0">
              <w:rPr>
                <w:rFonts w:ascii="Times New Roman" w:eastAsia="Times New Roman" w:hAnsi="Times New Roman" w:cs="Times New Roman"/>
                <w:sz w:val="20"/>
                <w:lang w:val="ru-RU"/>
              </w:rPr>
              <w:t>the</w:t>
            </w:r>
            <w:proofErr w:type="spellEnd"/>
            <w:r w:rsidRPr="00AD24C0">
              <w:rPr>
                <w:rFonts w:ascii="Times New Roman" w:eastAsia="Times New Roman" w:hAnsi="Times New Roman" w:cs="Times New Roman"/>
                <w:sz w:val="20"/>
                <w:lang w:val="ru-RU"/>
              </w:rPr>
              <w:t xml:space="preserve"> </w:t>
            </w:r>
            <w:proofErr w:type="spellStart"/>
            <w:r w:rsidRPr="00AD24C0">
              <w:rPr>
                <w:rFonts w:ascii="Times New Roman" w:eastAsia="Times New Roman" w:hAnsi="Times New Roman" w:cs="Times New Roman"/>
                <w:sz w:val="20"/>
                <w:lang w:val="ru-RU"/>
              </w:rPr>
              <w:t>narrative</w:t>
            </w:r>
            <w:proofErr w:type="spellEnd"/>
            <w:r w:rsidRPr="00AD24C0">
              <w:rPr>
                <w:rFonts w:ascii="Times New Roman" w:eastAsia="Times New Roman" w:hAnsi="Times New Roman" w:cs="Times New Roman"/>
                <w:sz w:val="20"/>
                <w:lang w:val="ru-RU"/>
              </w:rPr>
              <w:t xml:space="preserve">. </w:t>
            </w:r>
            <w:r w:rsidR="00EF0AB6" w:rsidRPr="00EF0AB6">
              <w:rPr>
                <w:rFonts w:ascii="Times New Roman" w:eastAsia="Times New Roman" w:hAnsi="Times New Roman" w:cs="Times New Roman"/>
                <w:sz w:val="20"/>
              </w:rPr>
              <w:t>APA</w:t>
            </w:r>
            <w:r w:rsidR="00EF0AB6" w:rsidRPr="00EF0AB6">
              <w:rPr>
                <w:rFonts w:ascii="Times New Roman" w:eastAsia="Times New Roman" w:hAnsi="Times New Roman" w:cs="Times New Roman"/>
                <w:spacing w:val="1"/>
                <w:sz w:val="20"/>
                <w:lang w:val="ru-RU"/>
              </w:rPr>
              <w:t xml:space="preserve"> </w:t>
            </w:r>
            <w:r w:rsidR="00EF0AB6" w:rsidRPr="00EF0AB6">
              <w:rPr>
                <w:rFonts w:ascii="Times New Roman" w:eastAsia="Times New Roman" w:hAnsi="Times New Roman" w:cs="Times New Roman"/>
                <w:sz w:val="20"/>
              </w:rPr>
              <w:t>style</w:t>
            </w:r>
            <w:r w:rsidR="00EF0AB6" w:rsidRPr="00EF0AB6">
              <w:rPr>
                <w:rFonts w:ascii="Times New Roman" w:eastAsia="Times New Roman" w:hAnsi="Times New Roman" w:cs="Times New Roman"/>
                <w:sz w:val="20"/>
                <w:lang w:val="ru-RU"/>
              </w:rPr>
              <w:t>.</w:t>
            </w:r>
          </w:p>
        </w:tc>
      </w:tr>
    </w:tbl>
    <w:p w14:paraId="18C57E72" w14:textId="77777777" w:rsidR="00EF0AB6" w:rsidRPr="00EF0AB6" w:rsidRDefault="00EF0AB6" w:rsidP="00EF0AB6">
      <w:pPr>
        <w:widowControl w:val="0"/>
        <w:autoSpaceDE w:val="0"/>
        <w:autoSpaceDN w:val="0"/>
        <w:spacing w:after="0" w:line="240" w:lineRule="auto"/>
        <w:jc w:val="both"/>
        <w:rPr>
          <w:rFonts w:ascii="Times New Roman" w:eastAsia="Times New Roman" w:hAnsi="Times New Roman" w:cs="Times New Roman"/>
          <w:kern w:val="0"/>
          <w:sz w:val="20"/>
          <w14:ligatures w14:val="none"/>
        </w:rPr>
        <w:sectPr w:rsidR="00EF0AB6" w:rsidRPr="00EF0AB6" w:rsidSect="00EF0AB6">
          <w:pgSz w:w="16850" w:h="11920" w:orient="landscape"/>
          <w:pgMar w:top="540" w:right="320" w:bottom="280" w:left="1160" w:header="720" w:footer="720" w:gutter="0"/>
          <w:cols w:space="720"/>
        </w:sectPr>
      </w:pPr>
    </w:p>
    <w:p w14:paraId="24F464EC" w14:textId="006C8971" w:rsidR="00EF0AB6" w:rsidRPr="00AD24C0" w:rsidRDefault="00AD24C0" w:rsidP="00EF0AB6">
      <w:pPr>
        <w:widowControl w:val="0"/>
        <w:autoSpaceDE w:val="0"/>
        <w:autoSpaceDN w:val="0"/>
        <w:spacing w:before="4" w:after="0" w:line="240" w:lineRule="auto"/>
        <w:rPr>
          <w:rFonts w:ascii="Times New Roman" w:eastAsia="Times New Roman" w:hAnsi="Times New Roman" w:cs="Times New Roman"/>
          <w:b/>
          <w:kern w:val="0"/>
          <w:sz w:val="24"/>
          <w:lang w:val="en-US"/>
          <w14:ligatures w14:val="none"/>
        </w:rPr>
      </w:pPr>
      <w:r w:rsidRPr="00AD24C0">
        <w:rPr>
          <w:rFonts w:ascii="Times New Roman" w:eastAsia="Times New Roman" w:hAnsi="Times New Roman" w:cs="Times New Roman"/>
          <w:b/>
          <w:bCs/>
          <w:kern w:val="0"/>
          <w:sz w:val="24"/>
          <w:szCs w:val="24"/>
          <w:lang w:val="en-US"/>
          <w14:ligatures w14:val="none"/>
        </w:rPr>
        <w:lastRenderedPageBreak/>
        <w:t>SUMMATIVE ASSESSMENT RUBRIC CRITERIA FOR ASSESSING LEARNING OUTCOMES</w:t>
      </w:r>
      <w:r w:rsidRPr="00AD24C0">
        <w:rPr>
          <w:rFonts w:ascii="Times New Roman" w:eastAsia="Times New Roman" w:hAnsi="Times New Roman" w:cs="Times New Roman"/>
          <w:b/>
          <w:bCs/>
          <w:kern w:val="0"/>
          <w:sz w:val="24"/>
          <w:szCs w:val="24"/>
          <w:lang w:val="en-US"/>
          <w14:ligatures w14:val="none"/>
        </w:rPr>
        <w:cr/>
      </w:r>
    </w:p>
    <w:p w14:paraId="4ED0807C" w14:textId="527AF1C1" w:rsidR="00EF0AB6" w:rsidRPr="00EF0AB6" w:rsidRDefault="00AD24C0" w:rsidP="00EF0AB6">
      <w:pPr>
        <w:widowControl w:val="0"/>
        <w:autoSpaceDE w:val="0"/>
        <w:autoSpaceDN w:val="0"/>
        <w:spacing w:after="0" w:line="240" w:lineRule="auto"/>
        <w:rPr>
          <w:rFonts w:ascii="Times New Roman" w:eastAsia="Times New Roman" w:hAnsi="Times New Roman" w:cs="Times New Roman"/>
          <w:b/>
          <w:bCs/>
          <w:kern w:val="0"/>
          <w:sz w:val="20"/>
          <w:szCs w:val="20"/>
          <w14:ligatures w14:val="none"/>
        </w:rPr>
      </w:pPr>
      <w:r>
        <w:rPr>
          <w:rFonts w:ascii="Times New Roman" w:eastAsia="Times New Roman" w:hAnsi="Times New Roman" w:cs="Times New Roman"/>
          <w:b/>
          <w:bCs/>
          <w:kern w:val="0"/>
          <w:sz w:val="20"/>
          <w:szCs w:val="20"/>
          <w:lang w:val="en-US"/>
          <w14:ligatures w14:val="none"/>
        </w:rPr>
        <w:t>STW</w:t>
      </w:r>
      <w:r w:rsidR="00EF0AB6" w:rsidRPr="00EF0AB6">
        <w:rPr>
          <w:rFonts w:ascii="Times New Roman" w:eastAsia="Times New Roman" w:hAnsi="Times New Roman" w:cs="Times New Roman"/>
          <w:b/>
          <w:bCs/>
          <w:kern w:val="0"/>
          <w:sz w:val="20"/>
          <w:szCs w:val="20"/>
          <w14:ligatures w14:val="none"/>
        </w:rPr>
        <w:t xml:space="preserve"> 3. </w:t>
      </w:r>
      <w:r w:rsidRPr="00AD24C0">
        <w:rPr>
          <w:rFonts w:ascii="Times New Roman" w:eastAsia="Times New Roman" w:hAnsi="Times New Roman" w:cs="Times New Roman"/>
          <w:b/>
          <w:bCs/>
          <w:kern w:val="0"/>
          <w:sz w:val="20"/>
          <w:szCs w:val="20"/>
          <w:lang w:val="en-US"/>
          <w14:ligatures w14:val="none"/>
        </w:rPr>
        <w:t xml:space="preserve">Discussion of the legislative framework for environmental management and protection in foreign countries (select one country and discuss it at a round table). </w:t>
      </w:r>
      <w:r w:rsidRPr="00AD24C0">
        <w:rPr>
          <w:rFonts w:ascii="Times New Roman" w:eastAsia="Times New Roman" w:hAnsi="Times New Roman" w:cs="Times New Roman"/>
          <w:b/>
          <w:bCs/>
          <w:kern w:val="0"/>
          <w:sz w:val="20"/>
          <w:szCs w:val="20"/>
          <w14:ligatures w14:val="none"/>
        </w:rPr>
        <w:t xml:space="preserve">(RK 25% </w:t>
      </w:r>
      <w:proofErr w:type="spellStart"/>
      <w:r w:rsidRPr="00AD24C0">
        <w:rPr>
          <w:rFonts w:ascii="Times New Roman" w:eastAsia="Times New Roman" w:hAnsi="Times New Roman" w:cs="Times New Roman"/>
          <w:b/>
          <w:bCs/>
          <w:kern w:val="0"/>
          <w:sz w:val="20"/>
          <w:szCs w:val="20"/>
          <w14:ligatures w14:val="none"/>
        </w:rPr>
        <w:t>out</w:t>
      </w:r>
      <w:proofErr w:type="spellEnd"/>
      <w:r w:rsidRPr="00AD24C0">
        <w:rPr>
          <w:rFonts w:ascii="Times New Roman" w:eastAsia="Times New Roman" w:hAnsi="Times New Roman" w:cs="Times New Roman"/>
          <w:b/>
          <w:bCs/>
          <w:kern w:val="0"/>
          <w:sz w:val="20"/>
          <w:szCs w:val="20"/>
          <w14:ligatures w14:val="none"/>
        </w:rPr>
        <w:t xml:space="preserve"> </w:t>
      </w:r>
      <w:proofErr w:type="spellStart"/>
      <w:r w:rsidRPr="00AD24C0">
        <w:rPr>
          <w:rFonts w:ascii="Times New Roman" w:eastAsia="Times New Roman" w:hAnsi="Times New Roman" w:cs="Times New Roman"/>
          <w:b/>
          <w:bCs/>
          <w:kern w:val="0"/>
          <w:sz w:val="20"/>
          <w:szCs w:val="20"/>
          <w14:ligatures w14:val="none"/>
        </w:rPr>
        <w:t>of</w:t>
      </w:r>
      <w:proofErr w:type="spellEnd"/>
      <w:r w:rsidRPr="00AD24C0">
        <w:rPr>
          <w:rFonts w:ascii="Times New Roman" w:eastAsia="Times New Roman" w:hAnsi="Times New Roman" w:cs="Times New Roman"/>
          <w:b/>
          <w:bCs/>
          <w:kern w:val="0"/>
          <w:sz w:val="20"/>
          <w:szCs w:val="20"/>
          <w14:ligatures w14:val="none"/>
        </w:rPr>
        <w:t xml:space="preserve"> 100%)  </w:t>
      </w:r>
    </w:p>
    <w:p w14:paraId="2FDDEB37" w14:textId="77777777" w:rsidR="00EF0AB6" w:rsidRPr="00EF0AB6" w:rsidRDefault="00EF0AB6" w:rsidP="00EF0AB6">
      <w:pPr>
        <w:widowControl w:val="0"/>
        <w:autoSpaceDE w:val="0"/>
        <w:autoSpaceDN w:val="0"/>
        <w:spacing w:after="0" w:line="240" w:lineRule="auto"/>
        <w:rPr>
          <w:rFonts w:ascii="Times New Roman" w:eastAsia="Times New Roman" w:hAnsi="Times New Roman" w:cs="Times New Roman"/>
          <w:kern w:val="0"/>
          <w:sz w:val="20"/>
          <w14:ligatures w14:val="none"/>
        </w:rPr>
      </w:pPr>
      <w:r w:rsidRPr="00EF0AB6">
        <w:rPr>
          <w:rFonts w:ascii="Times New Roman" w:eastAsia="Times New Roman" w:hAnsi="Times New Roman" w:cs="Times New Roman"/>
          <w:b/>
          <w:kern w:val="0"/>
          <w:sz w:val="20"/>
          <w14:ligatures w14:val="none"/>
        </w:rPr>
        <w:t> </w:t>
      </w:r>
      <w:r w:rsidRPr="00EF0AB6">
        <w:rPr>
          <w:rFonts w:ascii="Times New Roman" w:eastAsia="Times New Roman" w:hAnsi="Times New Roman" w:cs="Times New Roman"/>
          <w:kern w:val="0"/>
          <w:sz w:val="20"/>
          <w14:ligatures w14:val="none"/>
        </w:rPr>
        <w:t> </w:t>
      </w:r>
    </w:p>
    <w:tbl>
      <w:tblPr>
        <w:tblStyle w:val="TableNormal"/>
        <w:tblW w:w="0" w:type="auto"/>
        <w:tblInd w:w="27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520"/>
        <w:gridCol w:w="2803"/>
        <w:gridCol w:w="2659"/>
        <w:gridCol w:w="3494"/>
        <w:gridCol w:w="3357"/>
      </w:tblGrid>
      <w:tr w:rsidR="00AD24C0" w:rsidRPr="00EF0AB6" w14:paraId="2A508D18" w14:textId="77777777" w:rsidTr="00AF1835">
        <w:trPr>
          <w:trHeight w:val="460"/>
        </w:trPr>
        <w:tc>
          <w:tcPr>
            <w:tcW w:w="2520" w:type="dxa"/>
            <w:shd w:val="clear" w:color="auto" w:fill="DBE3EF"/>
          </w:tcPr>
          <w:p w14:paraId="6F957279" w14:textId="5195C73B" w:rsidR="00AD24C0" w:rsidRPr="00EF0AB6" w:rsidRDefault="00AD24C0" w:rsidP="00AD24C0">
            <w:pPr>
              <w:rPr>
                <w:rFonts w:ascii="Times New Roman" w:eastAsia="Times New Roman" w:hAnsi="Times New Roman" w:cs="Times New Roman"/>
                <w:sz w:val="20"/>
              </w:rPr>
            </w:pPr>
            <w:r w:rsidRPr="009B0DF7">
              <w:rPr>
                <w:rFonts w:ascii="Times New Roman" w:eastAsia="Times New Roman" w:hAnsi="Times New Roman" w:cs="Times New Roman"/>
                <w:b/>
                <w:sz w:val="20"/>
              </w:rPr>
              <w:t>Criterion  </w:t>
            </w:r>
          </w:p>
        </w:tc>
        <w:tc>
          <w:tcPr>
            <w:tcW w:w="2803" w:type="dxa"/>
            <w:shd w:val="clear" w:color="auto" w:fill="DBE3EF"/>
          </w:tcPr>
          <w:p w14:paraId="0FA1E41A" w14:textId="4846BE22" w:rsidR="00AD24C0" w:rsidRPr="00EF0AB6" w:rsidRDefault="00AD24C0" w:rsidP="00AD24C0">
            <w:pPr>
              <w:spacing w:line="219" w:lineRule="exact"/>
              <w:ind w:right="793"/>
              <w:jc w:val="center"/>
              <w:rPr>
                <w:rFonts w:ascii="Times New Roman" w:eastAsia="Times New Roman" w:hAnsi="Times New Roman" w:cs="Times New Roman"/>
                <w:sz w:val="20"/>
              </w:rPr>
            </w:pPr>
            <w:r w:rsidRPr="009B0DF7">
              <w:rPr>
                <w:rFonts w:ascii="Times New Roman" w:eastAsia="Times New Roman" w:hAnsi="Times New Roman" w:cs="Times New Roman"/>
                <w:b/>
                <w:sz w:val="20"/>
              </w:rPr>
              <w:t>"Excellent"   </w:t>
            </w:r>
            <w:r w:rsidRPr="009B0DF7">
              <w:rPr>
                <w:rFonts w:ascii="Times New Roman" w:eastAsia="Times New Roman" w:hAnsi="Times New Roman" w:cs="Times New Roman"/>
                <w:b/>
                <w:sz w:val="20"/>
              </w:rPr>
              <w:cr/>
            </w:r>
            <w:r w:rsidRPr="00EF0AB6">
              <w:rPr>
                <w:rFonts w:ascii="Times New Roman" w:eastAsia="Times New Roman" w:hAnsi="Times New Roman" w:cs="Times New Roman"/>
                <w:sz w:val="20"/>
              </w:rPr>
              <w:t>20-25</w:t>
            </w:r>
            <w:r w:rsidRPr="00EF0AB6">
              <w:rPr>
                <w:rFonts w:ascii="Times New Roman" w:eastAsia="Times New Roman" w:hAnsi="Times New Roman" w:cs="Times New Roman"/>
                <w:spacing w:val="-1"/>
                <w:sz w:val="20"/>
              </w:rPr>
              <w:t xml:space="preserve"> </w:t>
            </w:r>
            <w:r w:rsidRPr="00EF0AB6">
              <w:rPr>
                <w:rFonts w:ascii="Times New Roman" w:eastAsia="Times New Roman" w:hAnsi="Times New Roman" w:cs="Times New Roman"/>
                <w:sz w:val="20"/>
              </w:rPr>
              <w:t>% </w:t>
            </w:r>
          </w:p>
        </w:tc>
        <w:tc>
          <w:tcPr>
            <w:tcW w:w="2659" w:type="dxa"/>
            <w:shd w:val="clear" w:color="auto" w:fill="DBE3EF"/>
          </w:tcPr>
          <w:p w14:paraId="50B871F1" w14:textId="55EEC621" w:rsidR="00AD24C0" w:rsidRPr="00EF0AB6" w:rsidRDefault="00AD24C0" w:rsidP="00AD24C0">
            <w:pPr>
              <w:spacing w:line="230" w:lineRule="exact"/>
              <w:ind w:right="803"/>
              <w:rPr>
                <w:rFonts w:ascii="Times New Roman" w:eastAsia="Times New Roman" w:hAnsi="Times New Roman" w:cs="Times New Roman"/>
                <w:sz w:val="20"/>
              </w:rPr>
            </w:pPr>
            <w:r w:rsidRPr="00EF0AB6">
              <w:rPr>
                <w:rFonts w:ascii="Times New Roman" w:eastAsia="Times New Roman" w:hAnsi="Times New Roman" w:cs="Times New Roman"/>
                <w:b/>
                <w:sz w:val="20"/>
              </w:rPr>
              <w:t>«</w:t>
            </w:r>
            <w:proofErr w:type="spellStart"/>
            <w:r>
              <w:rPr>
                <w:rFonts w:ascii="Times New Roman" w:eastAsia="Times New Roman" w:hAnsi="Times New Roman" w:cs="Times New Roman"/>
                <w:b/>
                <w:sz w:val="20"/>
              </w:rPr>
              <w:t>Goog</w:t>
            </w:r>
            <w:proofErr w:type="spellEnd"/>
            <w:r w:rsidRPr="00EF0AB6">
              <w:rPr>
                <w:rFonts w:ascii="Times New Roman" w:eastAsia="Times New Roman" w:hAnsi="Times New Roman" w:cs="Times New Roman"/>
                <w:b/>
                <w:sz w:val="20"/>
              </w:rPr>
              <w:t>» </w:t>
            </w:r>
            <w:r w:rsidRPr="00EF0AB6">
              <w:rPr>
                <w:rFonts w:ascii="Times New Roman" w:eastAsia="Times New Roman" w:hAnsi="Times New Roman" w:cs="Times New Roman"/>
                <w:sz w:val="20"/>
              </w:rPr>
              <w:t> </w:t>
            </w:r>
            <w:r w:rsidRPr="00EF0AB6">
              <w:rPr>
                <w:rFonts w:ascii="Times New Roman" w:eastAsia="Times New Roman" w:hAnsi="Times New Roman" w:cs="Times New Roman"/>
                <w:spacing w:val="-47"/>
                <w:sz w:val="20"/>
              </w:rPr>
              <w:t xml:space="preserve"> </w:t>
            </w:r>
            <w:r w:rsidRPr="00EF0AB6">
              <w:rPr>
                <w:rFonts w:ascii="Times New Roman" w:eastAsia="Times New Roman" w:hAnsi="Times New Roman" w:cs="Times New Roman"/>
                <w:sz w:val="20"/>
              </w:rPr>
              <w:t>15-20%  </w:t>
            </w:r>
          </w:p>
        </w:tc>
        <w:tc>
          <w:tcPr>
            <w:tcW w:w="3494" w:type="dxa"/>
            <w:shd w:val="clear" w:color="auto" w:fill="DBE3EF"/>
          </w:tcPr>
          <w:p w14:paraId="4EF802BE" w14:textId="0E981543" w:rsidR="00AD24C0" w:rsidRPr="00EF0AB6" w:rsidRDefault="00AD24C0" w:rsidP="00AD24C0">
            <w:pPr>
              <w:spacing w:line="230" w:lineRule="exact"/>
              <w:ind w:right="697"/>
              <w:rPr>
                <w:rFonts w:ascii="Times New Roman" w:eastAsia="Times New Roman" w:hAnsi="Times New Roman" w:cs="Times New Roman"/>
                <w:sz w:val="20"/>
              </w:rPr>
            </w:pPr>
            <w:r w:rsidRPr="00EF0AB6">
              <w:rPr>
                <w:rFonts w:ascii="Times New Roman" w:eastAsia="Times New Roman" w:hAnsi="Times New Roman" w:cs="Times New Roman"/>
                <w:b/>
                <w:sz w:val="20"/>
              </w:rPr>
              <w:t>«</w:t>
            </w:r>
            <w:r>
              <w:t xml:space="preserve"> </w:t>
            </w:r>
            <w:r w:rsidRPr="009B0DF7">
              <w:rPr>
                <w:rFonts w:ascii="Times New Roman" w:eastAsia="Times New Roman" w:hAnsi="Times New Roman" w:cs="Times New Roman"/>
                <w:b/>
                <w:sz w:val="20"/>
              </w:rPr>
              <w:t>Satisfactory</w:t>
            </w:r>
            <w:proofErr w:type="gramStart"/>
            <w:r w:rsidRPr="00EF0AB6">
              <w:rPr>
                <w:rFonts w:ascii="Times New Roman" w:eastAsia="Times New Roman" w:hAnsi="Times New Roman" w:cs="Times New Roman"/>
                <w:b/>
                <w:sz w:val="20"/>
              </w:rPr>
              <w:t>»</w:t>
            </w:r>
            <w:r w:rsidRPr="00EF0AB6">
              <w:rPr>
                <w:rFonts w:ascii="Times New Roman" w:eastAsia="Times New Roman" w:hAnsi="Times New Roman" w:cs="Times New Roman"/>
                <w:sz w:val="20"/>
              </w:rPr>
              <w:t> </w:t>
            </w:r>
            <w:r w:rsidRPr="00EF0AB6">
              <w:rPr>
                <w:rFonts w:ascii="Times New Roman" w:eastAsia="Times New Roman" w:hAnsi="Times New Roman" w:cs="Times New Roman"/>
                <w:spacing w:val="-47"/>
                <w:sz w:val="20"/>
              </w:rPr>
              <w:t xml:space="preserve"> </w:t>
            </w:r>
            <w:r w:rsidRPr="00EF0AB6">
              <w:rPr>
                <w:rFonts w:ascii="Times New Roman" w:eastAsia="Times New Roman" w:hAnsi="Times New Roman" w:cs="Times New Roman"/>
                <w:sz w:val="20"/>
              </w:rPr>
              <w:t>10</w:t>
            </w:r>
            <w:proofErr w:type="gramEnd"/>
            <w:r w:rsidRPr="00EF0AB6">
              <w:rPr>
                <w:rFonts w:ascii="Times New Roman" w:eastAsia="Times New Roman" w:hAnsi="Times New Roman" w:cs="Times New Roman"/>
                <w:sz w:val="20"/>
              </w:rPr>
              <w:t>-15%</w:t>
            </w:r>
          </w:p>
        </w:tc>
        <w:tc>
          <w:tcPr>
            <w:tcW w:w="3357" w:type="dxa"/>
            <w:shd w:val="clear" w:color="auto" w:fill="DBE3EF"/>
          </w:tcPr>
          <w:p w14:paraId="3A0A4DBD" w14:textId="77777777" w:rsidR="00AD24C0" w:rsidRPr="00EF0AB6" w:rsidRDefault="00AD24C0" w:rsidP="00AD24C0">
            <w:pPr>
              <w:spacing w:before="2" w:line="221" w:lineRule="exact"/>
              <w:ind w:right="508"/>
              <w:jc w:val="center"/>
              <w:rPr>
                <w:rFonts w:ascii="Times New Roman" w:eastAsia="Times New Roman" w:hAnsi="Times New Roman" w:cs="Times New Roman"/>
                <w:sz w:val="20"/>
              </w:rPr>
            </w:pPr>
            <w:r w:rsidRPr="00EF0AB6">
              <w:rPr>
                <w:rFonts w:ascii="Times New Roman" w:eastAsia="Times New Roman" w:hAnsi="Times New Roman" w:cs="Times New Roman"/>
                <w:b/>
                <w:sz w:val="20"/>
              </w:rPr>
              <w:t>«</w:t>
            </w:r>
            <w:r>
              <w:t xml:space="preserve"> </w:t>
            </w:r>
            <w:r w:rsidRPr="009B0DF7">
              <w:rPr>
                <w:rFonts w:ascii="Times New Roman" w:eastAsia="Times New Roman" w:hAnsi="Times New Roman" w:cs="Times New Roman"/>
                <w:b/>
                <w:sz w:val="20"/>
              </w:rPr>
              <w:t>Unsatisfactory</w:t>
            </w:r>
            <w:r w:rsidRPr="00EF0AB6">
              <w:rPr>
                <w:rFonts w:ascii="Times New Roman" w:eastAsia="Times New Roman" w:hAnsi="Times New Roman" w:cs="Times New Roman"/>
                <w:b/>
                <w:sz w:val="20"/>
              </w:rPr>
              <w:t>»</w:t>
            </w:r>
            <w:r w:rsidRPr="00EF0AB6">
              <w:rPr>
                <w:rFonts w:ascii="Times New Roman" w:eastAsia="Times New Roman" w:hAnsi="Times New Roman" w:cs="Times New Roman"/>
                <w:sz w:val="20"/>
              </w:rPr>
              <w:t> </w:t>
            </w:r>
          </w:p>
          <w:p w14:paraId="325CB9CC" w14:textId="38550F9F" w:rsidR="00AD24C0" w:rsidRPr="00EF0AB6" w:rsidRDefault="00AD24C0" w:rsidP="00AD24C0">
            <w:pPr>
              <w:spacing w:line="219" w:lineRule="exact"/>
              <w:ind w:right="502"/>
              <w:jc w:val="center"/>
              <w:rPr>
                <w:rFonts w:ascii="Times New Roman" w:eastAsia="Times New Roman" w:hAnsi="Times New Roman" w:cs="Times New Roman"/>
                <w:sz w:val="20"/>
              </w:rPr>
            </w:pPr>
            <w:r w:rsidRPr="00EF0AB6">
              <w:rPr>
                <w:rFonts w:ascii="Times New Roman" w:eastAsia="Times New Roman" w:hAnsi="Times New Roman" w:cs="Times New Roman"/>
                <w:b/>
                <w:sz w:val="20"/>
              </w:rPr>
              <w:t> </w:t>
            </w:r>
            <w:r w:rsidRPr="00EF0AB6">
              <w:rPr>
                <w:rFonts w:ascii="Times New Roman" w:eastAsia="Times New Roman" w:hAnsi="Times New Roman" w:cs="Times New Roman"/>
                <w:sz w:val="20"/>
              </w:rPr>
              <w:t>0-10%</w:t>
            </w:r>
          </w:p>
        </w:tc>
      </w:tr>
      <w:tr w:rsidR="00EF0AB6" w:rsidRPr="00AD24C0" w14:paraId="719CD4E0" w14:textId="77777777" w:rsidTr="00AF1835">
        <w:trPr>
          <w:trHeight w:val="1840"/>
        </w:trPr>
        <w:tc>
          <w:tcPr>
            <w:tcW w:w="2520" w:type="dxa"/>
          </w:tcPr>
          <w:p w14:paraId="435FB5A4" w14:textId="763F4F13" w:rsidR="00EF0AB6" w:rsidRPr="00AD24C0" w:rsidRDefault="00AD24C0" w:rsidP="00EF0AB6">
            <w:pPr>
              <w:ind w:right="296"/>
              <w:rPr>
                <w:rFonts w:ascii="Times New Roman" w:eastAsia="Times New Roman" w:hAnsi="Times New Roman" w:cs="Times New Roman"/>
                <w:b/>
                <w:sz w:val="20"/>
              </w:rPr>
            </w:pPr>
            <w:r w:rsidRPr="00AD24C0">
              <w:rPr>
                <w:rFonts w:ascii="Times New Roman" w:eastAsia="Times New Roman" w:hAnsi="Times New Roman" w:cs="Times New Roman"/>
                <w:b/>
                <w:sz w:val="20"/>
              </w:rPr>
              <w:t>Understanding the general characteristics and types of legal protection of atmospheric air and climate</w:t>
            </w:r>
          </w:p>
        </w:tc>
        <w:tc>
          <w:tcPr>
            <w:tcW w:w="2803" w:type="dxa"/>
          </w:tcPr>
          <w:p w14:paraId="204A894E" w14:textId="2AFCCF70" w:rsidR="00EF0AB6" w:rsidRPr="00EF0AB6" w:rsidRDefault="00AD24C0" w:rsidP="00EF0AB6">
            <w:pPr>
              <w:ind w:right="651"/>
              <w:rPr>
                <w:rFonts w:ascii="Times New Roman" w:eastAsia="Times New Roman" w:hAnsi="Times New Roman" w:cs="Times New Roman"/>
                <w:sz w:val="20"/>
                <w:lang w:val="ru-RU"/>
              </w:rPr>
            </w:pPr>
            <w:r w:rsidRPr="00AD24C0">
              <w:rPr>
                <w:rFonts w:ascii="Times New Roman" w:eastAsia="Times New Roman" w:hAnsi="Times New Roman" w:cs="Times New Roman"/>
                <w:sz w:val="20"/>
              </w:rPr>
              <w:t xml:space="preserve">A deep understanding of the concept and types of legal protection of atmospheric air and climate. </w:t>
            </w:r>
            <w:proofErr w:type="spellStart"/>
            <w:r w:rsidRPr="00AD24C0">
              <w:rPr>
                <w:rFonts w:ascii="Times New Roman" w:eastAsia="Times New Roman" w:hAnsi="Times New Roman" w:cs="Times New Roman"/>
                <w:sz w:val="20"/>
                <w:lang w:val="ru-RU"/>
              </w:rPr>
              <w:t>Relevant</w:t>
            </w:r>
            <w:proofErr w:type="spellEnd"/>
            <w:r w:rsidRPr="00AD24C0">
              <w:rPr>
                <w:rFonts w:ascii="Times New Roman" w:eastAsia="Times New Roman" w:hAnsi="Times New Roman" w:cs="Times New Roman"/>
                <w:sz w:val="20"/>
                <w:lang w:val="ru-RU"/>
              </w:rPr>
              <w:t xml:space="preserve"> </w:t>
            </w:r>
            <w:proofErr w:type="spellStart"/>
            <w:r w:rsidRPr="00AD24C0">
              <w:rPr>
                <w:rFonts w:ascii="Times New Roman" w:eastAsia="Times New Roman" w:hAnsi="Times New Roman" w:cs="Times New Roman"/>
                <w:sz w:val="20"/>
                <w:lang w:val="ru-RU"/>
              </w:rPr>
              <w:t>and</w:t>
            </w:r>
            <w:proofErr w:type="spellEnd"/>
            <w:r w:rsidRPr="00AD24C0">
              <w:rPr>
                <w:rFonts w:ascii="Times New Roman" w:eastAsia="Times New Roman" w:hAnsi="Times New Roman" w:cs="Times New Roman"/>
                <w:sz w:val="20"/>
                <w:lang w:val="ru-RU"/>
              </w:rPr>
              <w:t xml:space="preserve"> </w:t>
            </w:r>
            <w:proofErr w:type="spellStart"/>
            <w:r w:rsidRPr="00AD24C0">
              <w:rPr>
                <w:rFonts w:ascii="Times New Roman" w:eastAsia="Times New Roman" w:hAnsi="Times New Roman" w:cs="Times New Roman"/>
                <w:sz w:val="20"/>
                <w:lang w:val="ru-RU"/>
              </w:rPr>
              <w:t>appropriate</w:t>
            </w:r>
            <w:proofErr w:type="spellEnd"/>
            <w:r w:rsidRPr="00AD24C0">
              <w:rPr>
                <w:rFonts w:ascii="Times New Roman" w:eastAsia="Times New Roman" w:hAnsi="Times New Roman" w:cs="Times New Roman"/>
                <w:sz w:val="20"/>
                <w:lang w:val="ru-RU"/>
              </w:rPr>
              <w:t xml:space="preserve"> </w:t>
            </w:r>
            <w:proofErr w:type="spellStart"/>
            <w:r w:rsidRPr="00AD24C0">
              <w:rPr>
                <w:rFonts w:ascii="Times New Roman" w:eastAsia="Times New Roman" w:hAnsi="Times New Roman" w:cs="Times New Roman"/>
                <w:sz w:val="20"/>
                <w:lang w:val="ru-RU"/>
              </w:rPr>
              <w:t>references</w:t>
            </w:r>
            <w:proofErr w:type="spellEnd"/>
            <w:r w:rsidRPr="00AD24C0">
              <w:rPr>
                <w:rFonts w:ascii="Times New Roman" w:eastAsia="Times New Roman" w:hAnsi="Times New Roman" w:cs="Times New Roman"/>
                <w:sz w:val="20"/>
                <w:lang w:val="ru-RU"/>
              </w:rPr>
              <w:t xml:space="preserve"> (</w:t>
            </w:r>
            <w:proofErr w:type="spellStart"/>
            <w:r w:rsidRPr="00AD24C0">
              <w:rPr>
                <w:rFonts w:ascii="Times New Roman" w:eastAsia="Times New Roman" w:hAnsi="Times New Roman" w:cs="Times New Roman"/>
                <w:sz w:val="20"/>
                <w:lang w:val="ru-RU"/>
              </w:rPr>
              <w:t>citations</w:t>
            </w:r>
            <w:proofErr w:type="spellEnd"/>
            <w:r w:rsidRPr="00AD24C0">
              <w:rPr>
                <w:rFonts w:ascii="Times New Roman" w:eastAsia="Times New Roman" w:hAnsi="Times New Roman" w:cs="Times New Roman"/>
                <w:sz w:val="20"/>
                <w:lang w:val="ru-RU"/>
              </w:rPr>
              <w:t xml:space="preserve">) </w:t>
            </w:r>
            <w:proofErr w:type="spellStart"/>
            <w:r w:rsidRPr="00AD24C0">
              <w:rPr>
                <w:rFonts w:ascii="Times New Roman" w:eastAsia="Times New Roman" w:hAnsi="Times New Roman" w:cs="Times New Roman"/>
                <w:sz w:val="20"/>
                <w:lang w:val="ru-RU"/>
              </w:rPr>
              <w:t>to</w:t>
            </w:r>
            <w:proofErr w:type="spellEnd"/>
            <w:r w:rsidRPr="00AD24C0">
              <w:rPr>
                <w:rFonts w:ascii="Times New Roman" w:eastAsia="Times New Roman" w:hAnsi="Times New Roman" w:cs="Times New Roman"/>
                <w:sz w:val="20"/>
                <w:lang w:val="ru-RU"/>
              </w:rPr>
              <w:t xml:space="preserve"> </w:t>
            </w:r>
            <w:proofErr w:type="spellStart"/>
            <w:r w:rsidRPr="00AD24C0">
              <w:rPr>
                <w:rFonts w:ascii="Times New Roman" w:eastAsia="Times New Roman" w:hAnsi="Times New Roman" w:cs="Times New Roman"/>
                <w:sz w:val="20"/>
                <w:lang w:val="ru-RU"/>
              </w:rPr>
              <w:t>primary</w:t>
            </w:r>
            <w:proofErr w:type="spellEnd"/>
            <w:r w:rsidRPr="00AD24C0">
              <w:rPr>
                <w:rFonts w:ascii="Times New Roman" w:eastAsia="Times New Roman" w:hAnsi="Times New Roman" w:cs="Times New Roman"/>
                <w:sz w:val="20"/>
                <w:lang w:val="ru-RU"/>
              </w:rPr>
              <w:t xml:space="preserve"> </w:t>
            </w:r>
            <w:proofErr w:type="spellStart"/>
            <w:r w:rsidRPr="00AD24C0">
              <w:rPr>
                <w:rFonts w:ascii="Times New Roman" w:eastAsia="Times New Roman" w:hAnsi="Times New Roman" w:cs="Times New Roman"/>
                <w:sz w:val="20"/>
                <w:lang w:val="ru-RU"/>
              </w:rPr>
              <w:t>sources</w:t>
            </w:r>
            <w:proofErr w:type="spellEnd"/>
            <w:r w:rsidRPr="00AD24C0">
              <w:rPr>
                <w:rFonts w:ascii="Times New Roman" w:eastAsia="Times New Roman" w:hAnsi="Times New Roman" w:cs="Times New Roman"/>
                <w:sz w:val="20"/>
                <w:lang w:val="ru-RU"/>
              </w:rPr>
              <w:t>.</w:t>
            </w:r>
          </w:p>
        </w:tc>
        <w:tc>
          <w:tcPr>
            <w:tcW w:w="2659" w:type="dxa"/>
          </w:tcPr>
          <w:p w14:paraId="2A3C470C" w14:textId="75B60C50" w:rsidR="00EF0AB6" w:rsidRPr="00EF0AB6" w:rsidRDefault="00AD24C0" w:rsidP="00EF0AB6">
            <w:pPr>
              <w:spacing w:before="6"/>
              <w:ind w:right="509"/>
              <w:rPr>
                <w:rFonts w:ascii="Times New Roman" w:eastAsia="Times New Roman" w:hAnsi="Times New Roman" w:cs="Times New Roman"/>
                <w:sz w:val="20"/>
                <w:lang w:val="ru-RU"/>
              </w:rPr>
            </w:pPr>
            <w:r w:rsidRPr="00AD24C0">
              <w:rPr>
                <w:rFonts w:ascii="Times New Roman" w:eastAsia="Times New Roman" w:hAnsi="Times New Roman" w:cs="Times New Roman"/>
                <w:sz w:val="20"/>
              </w:rPr>
              <w:t xml:space="preserve">Understand the concept and types of legal protection of atmospheric air and climate. </w:t>
            </w:r>
            <w:proofErr w:type="spellStart"/>
            <w:r w:rsidRPr="00AD24C0">
              <w:rPr>
                <w:rFonts w:ascii="Times New Roman" w:eastAsia="Times New Roman" w:hAnsi="Times New Roman" w:cs="Times New Roman"/>
                <w:sz w:val="20"/>
                <w:lang w:val="ru-RU"/>
              </w:rPr>
              <w:t>Relevant</w:t>
            </w:r>
            <w:proofErr w:type="spellEnd"/>
            <w:r w:rsidRPr="00AD24C0">
              <w:rPr>
                <w:rFonts w:ascii="Times New Roman" w:eastAsia="Times New Roman" w:hAnsi="Times New Roman" w:cs="Times New Roman"/>
                <w:sz w:val="20"/>
                <w:lang w:val="ru-RU"/>
              </w:rPr>
              <w:t xml:space="preserve"> </w:t>
            </w:r>
            <w:proofErr w:type="spellStart"/>
            <w:r w:rsidRPr="00AD24C0">
              <w:rPr>
                <w:rFonts w:ascii="Times New Roman" w:eastAsia="Times New Roman" w:hAnsi="Times New Roman" w:cs="Times New Roman"/>
                <w:sz w:val="20"/>
                <w:lang w:val="ru-RU"/>
              </w:rPr>
              <w:t>and</w:t>
            </w:r>
            <w:proofErr w:type="spellEnd"/>
            <w:r w:rsidRPr="00AD24C0">
              <w:rPr>
                <w:rFonts w:ascii="Times New Roman" w:eastAsia="Times New Roman" w:hAnsi="Times New Roman" w:cs="Times New Roman"/>
                <w:sz w:val="20"/>
                <w:lang w:val="ru-RU"/>
              </w:rPr>
              <w:t xml:space="preserve"> </w:t>
            </w:r>
            <w:proofErr w:type="spellStart"/>
            <w:r w:rsidRPr="00AD24C0">
              <w:rPr>
                <w:rFonts w:ascii="Times New Roman" w:eastAsia="Times New Roman" w:hAnsi="Times New Roman" w:cs="Times New Roman"/>
                <w:sz w:val="20"/>
                <w:lang w:val="ru-RU"/>
              </w:rPr>
              <w:t>appropriate</w:t>
            </w:r>
            <w:proofErr w:type="spellEnd"/>
            <w:r w:rsidRPr="00AD24C0">
              <w:rPr>
                <w:rFonts w:ascii="Times New Roman" w:eastAsia="Times New Roman" w:hAnsi="Times New Roman" w:cs="Times New Roman"/>
                <w:sz w:val="20"/>
                <w:lang w:val="ru-RU"/>
              </w:rPr>
              <w:t xml:space="preserve"> </w:t>
            </w:r>
            <w:proofErr w:type="spellStart"/>
            <w:r w:rsidRPr="00AD24C0">
              <w:rPr>
                <w:rFonts w:ascii="Times New Roman" w:eastAsia="Times New Roman" w:hAnsi="Times New Roman" w:cs="Times New Roman"/>
                <w:sz w:val="20"/>
                <w:lang w:val="ru-RU"/>
              </w:rPr>
              <w:t>references</w:t>
            </w:r>
            <w:proofErr w:type="spellEnd"/>
            <w:r w:rsidRPr="00AD24C0">
              <w:rPr>
                <w:rFonts w:ascii="Times New Roman" w:eastAsia="Times New Roman" w:hAnsi="Times New Roman" w:cs="Times New Roman"/>
                <w:sz w:val="20"/>
                <w:lang w:val="ru-RU"/>
              </w:rPr>
              <w:t xml:space="preserve"> (</w:t>
            </w:r>
            <w:proofErr w:type="spellStart"/>
            <w:r w:rsidRPr="00AD24C0">
              <w:rPr>
                <w:rFonts w:ascii="Times New Roman" w:eastAsia="Times New Roman" w:hAnsi="Times New Roman" w:cs="Times New Roman"/>
                <w:sz w:val="20"/>
                <w:lang w:val="ru-RU"/>
              </w:rPr>
              <w:t>quotations</w:t>
            </w:r>
            <w:proofErr w:type="spellEnd"/>
            <w:r w:rsidRPr="00AD24C0">
              <w:rPr>
                <w:rFonts w:ascii="Times New Roman" w:eastAsia="Times New Roman" w:hAnsi="Times New Roman" w:cs="Times New Roman"/>
                <w:sz w:val="20"/>
                <w:lang w:val="ru-RU"/>
              </w:rPr>
              <w:t xml:space="preserve">) </w:t>
            </w:r>
            <w:proofErr w:type="spellStart"/>
            <w:r w:rsidRPr="00AD24C0">
              <w:rPr>
                <w:rFonts w:ascii="Times New Roman" w:eastAsia="Times New Roman" w:hAnsi="Times New Roman" w:cs="Times New Roman"/>
                <w:sz w:val="20"/>
                <w:lang w:val="ru-RU"/>
              </w:rPr>
              <w:t>to</w:t>
            </w:r>
            <w:proofErr w:type="spellEnd"/>
            <w:r w:rsidRPr="00AD24C0">
              <w:rPr>
                <w:rFonts w:ascii="Times New Roman" w:eastAsia="Times New Roman" w:hAnsi="Times New Roman" w:cs="Times New Roman"/>
                <w:sz w:val="20"/>
                <w:lang w:val="ru-RU"/>
              </w:rPr>
              <w:t xml:space="preserve"> </w:t>
            </w:r>
            <w:proofErr w:type="spellStart"/>
            <w:r w:rsidRPr="00AD24C0">
              <w:rPr>
                <w:rFonts w:ascii="Times New Roman" w:eastAsia="Times New Roman" w:hAnsi="Times New Roman" w:cs="Times New Roman"/>
                <w:sz w:val="20"/>
                <w:lang w:val="ru-RU"/>
              </w:rPr>
              <w:t>primary</w:t>
            </w:r>
            <w:proofErr w:type="spellEnd"/>
            <w:r w:rsidRPr="00AD24C0">
              <w:rPr>
                <w:rFonts w:ascii="Times New Roman" w:eastAsia="Times New Roman" w:hAnsi="Times New Roman" w:cs="Times New Roman"/>
                <w:sz w:val="20"/>
                <w:lang w:val="ru-RU"/>
              </w:rPr>
              <w:t xml:space="preserve"> </w:t>
            </w:r>
            <w:proofErr w:type="spellStart"/>
            <w:r w:rsidRPr="00AD24C0">
              <w:rPr>
                <w:rFonts w:ascii="Times New Roman" w:eastAsia="Times New Roman" w:hAnsi="Times New Roman" w:cs="Times New Roman"/>
                <w:sz w:val="20"/>
                <w:lang w:val="ru-RU"/>
              </w:rPr>
              <w:t>sources</w:t>
            </w:r>
            <w:proofErr w:type="spellEnd"/>
            <w:r w:rsidRPr="00AD24C0">
              <w:rPr>
                <w:rFonts w:ascii="Times New Roman" w:eastAsia="Times New Roman" w:hAnsi="Times New Roman" w:cs="Times New Roman"/>
                <w:sz w:val="20"/>
                <w:lang w:val="ru-RU"/>
              </w:rPr>
              <w:t>.</w:t>
            </w:r>
          </w:p>
        </w:tc>
        <w:tc>
          <w:tcPr>
            <w:tcW w:w="3494" w:type="dxa"/>
          </w:tcPr>
          <w:p w14:paraId="657E5DB7" w14:textId="20A5DCCF" w:rsidR="00EF0AB6" w:rsidRPr="00EF0AB6" w:rsidRDefault="00AD24C0" w:rsidP="00EF0AB6">
            <w:pPr>
              <w:ind w:right="693"/>
              <w:rPr>
                <w:rFonts w:ascii="Times New Roman" w:eastAsia="Times New Roman" w:hAnsi="Times New Roman" w:cs="Times New Roman"/>
                <w:sz w:val="20"/>
              </w:rPr>
            </w:pPr>
            <w:r w:rsidRPr="00AD24C0">
              <w:rPr>
                <w:rFonts w:ascii="Times New Roman" w:eastAsia="Times New Roman" w:hAnsi="Times New Roman" w:cs="Times New Roman"/>
                <w:sz w:val="20"/>
              </w:rPr>
              <w:t xml:space="preserve">Limited understanding of the concept of types of legal protection of atmospheric air and climate. </w:t>
            </w:r>
            <w:proofErr w:type="spellStart"/>
            <w:r w:rsidRPr="00AD24C0">
              <w:rPr>
                <w:rFonts w:ascii="Times New Roman" w:eastAsia="Times New Roman" w:hAnsi="Times New Roman" w:cs="Times New Roman"/>
                <w:sz w:val="20"/>
                <w:lang w:val="ru-RU"/>
              </w:rPr>
              <w:t>Relevant</w:t>
            </w:r>
            <w:proofErr w:type="spellEnd"/>
            <w:r w:rsidRPr="00AD24C0">
              <w:rPr>
                <w:rFonts w:ascii="Times New Roman" w:eastAsia="Times New Roman" w:hAnsi="Times New Roman" w:cs="Times New Roman"/>
                <w:sz w:val="20"/>
                <w:lang w:val="ru-RU"/>
              </w:rPr>
              <w:t xml:space="preserve"> </w:t>
            </w:r>
            <w:proofErr w:type="spellStart"/>
            <w:r w:rsidRPr="00AD24C0">
              <w:rPr>
                <w:rFonts w:ascii="Times New Roman" w:eastAsia="Times New Roman" w:hAnsi="Times New Roman" w:cs="Times New Roman"/>
                <w:sz w:val="20"/>
                <w:lang w:val="ru-RU"/>
              </w:rPr>
              <w:t>and</w:t>
            </w:r>
            <w:proofErr w:type="spellEnd"/>
            <w:r w:rsidRPr="00AD24C0">
              <w:rPr>
                <w:rFonts w:ascii="Times New Roman" w:eastAsia="Times New Roman" w:hAnsi="Times New Roman" w:cs="Times New Roman"/>
                <w:sz w:val="20"/>
                <w:lang w:val="ru-RU"/>
              </w:rPr>
              <w:t xml:space="preserve"> </w:t>
            </w:r>
            <w:proofErr w:type="spellStart"/>
            <w:r w:rsidRPr="00AD24C0">
              <w:rPr>
                <w:rFonts w:ascii="Times New Roman" w:eastAsia="Times New Roman" w:hAnsi="Times New Roman" w:cs="Times New Roman"/>
                <w:sz w:val="20"/>
                <w:lang w:val="ru-RU"/>
              </w:rPr>
              <w:t>appropriate</w:t>
            </w:r>
            <w:proofErr w:type="spellEnd"/>
            <w:r w:rsidRPr="00AD24C0">
              <w:rPr>
                <w:rFonts w:ascii="Times New Roman" w:eastAsia="Times New Roman" w:hAnsi="Times New Roman" w:cs="Times New Roman"/>
                <w:sz w:val="20"/>
                <w:lang w:val="ru-RU"/>
              </w:rPr>
              <w:t xml:space="preserve"> </w:t>
            </w:r>
            <w:proofErr w:type="spellStart"/>
            <w:r w:rsidRPr="00AD24C0">
              <w:rPr>
                <w:rFonts w:ascii="Times New Roman" w:eastAsia="Times New Roman" w:hAnsi="Times New Roman" w:cs="Times New Roman"/>
                <w:sz w:val="20"/>
                <w:lang w:val="ru-RU"/>
              </w:rPr>
              <w:t>references</w:t>
            </w:r>
            <w:proofErr w:type="spellEnd"/>
            <w:r w:rsidRPr="00AD24C0">
              <w:rPr>
                <w:rFonts w:ascii="Times New Roman" w:eastAsia="Times New Roman" w:hAnsi="Times New Roman" w:cs="Times New Roman"/>
                <w:sz w:val="20"/>
                <w:lang w:val="ru-RU"/>
              </w:rPr>
              <w:t xml:space="preserve"> (</w:t>
            </w:r>
            <w:proofErr w:type="spellStart"/>
            <w:r w:rsidRPr="00AD24C0">
              <w:rPr>
                <w:rFonts w:ascii="Times New Roman" w:eastAsia="Times New Roman" w:hAnsi="Times New Roman" w:cs="Times New Roman"/>
                <w:sz w:val="20"/>
                <w:lang w:val="ru-RU"/>
              </w:rPr>
              <w:t>quotations</w:t>
            </w:r>
            <w:proofErr w:type="spellEnd"/>
            <w:r w:rsidRPr="00AD24C0">
              <w:rPr>
                <w:rFonts w:ascii="Times New Roman" w:eastAsia="Times New Roman" w:hAnsi="Times New Roman" w:cs="Times New Roman"/>
                <w:sz w:val="20"/>
                <w:lang w:val="ru-RU"/>
              </w:rPr>
              <w:t xml:space="preserve">) </w:t>
            </w:r>
            <w:proofErr w:type="spellStart"/>
            <w:r w:rsidRPr="00AD24C0">
              <w:rPr>
                <w:rFonts w:ascii="Times New Roman" w:eastAsia="Times New Roman" w:hAnsi="Times New Roman" w:cs="Times New Roman"/>
                <w:sz w:val="20"/>
                <w:lang w:val="ru-RU"/>
              </w:rPr>
              <w:t>to</w:t>
            </w:r>
            <w:proofErr w:type="spellEnd"/>
            <w:r w:rsidRPr="00AD24C0">
              <w:rPr>
                <w:rFonts w:ascii="Times New Roman" w:eastAsia="Times New Roman" w:hAnsi="Times New Roman" w:cs="Times New Roman"/>
                <w:sz w:val="20"/>
                <w:lang w:val="ru-RU"/>
              </w:rPr>
              <w:t xml:space="preserve"> </w:t>
            </w:r>
            <w:proofErr w:type="spellStart"/>
            <w:r w:rsidRPr="00AD24C0">
              <w:rPr>
                <w:rFonts w:ascii="Times New Roman" w:eastAsia="Times New Roman" w:hAnsi="Times New Roman" w:cs="Times New Roman"/>
                <w:sz w:val="20"/>
                <w:lang w:val="ru-RU"/>
              </w:rPr>
              <w:t>primary</w:t>
            </w:r>
            <w:proofErr w:type="spellEnd"/>
            <w:r w:rsidRPr="00AD24C0">
              <w:rPr>
                <w:rFonts w:ascii="Times New Roman" w:eastAsia="Times New Roman" w:hAnsi="Times New Roman" w:cs="Times New Roman"/>
                <w:sz w:val="20"/>
                <w:lang w:val="ru-RU"/>
              </w:rPr>
              <w:t xml:space="preserve"> </w:t>
            </w:r>
            <w:proofErr w:type="spellStart"/>
            <w:r w:rsidRPr="00AD24C0">
              <w:rPr>
                <w:rFonts w:ascii="Times New Roman" w:eastAsia="Times New Roman" w:hAnsi="Times New Roman" w:cs="Times New Roman"/>
                <w:sz w:val="20"/>
                <w:lang w:val="ru-RU"/>
              </w:rPr>
              <w:t>sources</w:t>
            </w:r>
            <w:proofErr w:type="spellEnd"/>
            <w:r w:rsidRPr="00AD24C0">
              <w:rPr>
                <w:rFonts w:ascii="Times New Roman" w:eastAsia="Times New Roman" w:hAnsi="Times New Roman" w:cs="Times New Roman"/>
                <w:sz w:val="20"/>
                <w:lang w:val="ru-RU"/>
              </w:rPr>
              <w:t>.</w:t>
            </w:r>
          </w:p>
        </w:tc>
        <w:tc>
          <w:tcPr>
            <w:tcW w:w="3357" w:type="dxa"/>
          </w:tcPr>
          <w:p w14:paraId="54378958" w14:textId="0015CA7B" w:rsidR="00EF0AB6" w:rsidRPr="00AD24C0" w:rsidRDefault="00AD24C0" w:rsidP="00EF0AB6">
            <w:pPr>
              <w:ind w:right="73"/>
              <w:rPr>
                <w:rFonts w:ascii="Times New Roman" w:eastAsia="Times New Roman" w:hAnsi="Times New Roman" w:cs="Times New Roman"/>
                <w:sz w:val="20"/>
              </w:rPr>
            </w:pPr>
            <w:r w:rsidRPr="00AD24C0">
              <w:rPr>
                <w:rFonts w:ascii="Times New Roman" w:eastAsia="Times New Roman" w:hAnsi="Times New Roman" w:cs="Times New Roman"/>
                <w:sz w:val="20"/>
              </w:rPr>
              <w:t>Superficial understanding/misunderstanding of the concept and types of legal protection of atmospheric air and climate. Relevant and appropriate references (quotations) to primary sources are not provided.</w:t>
            </w:r>
          </w:p>
        </w:tc>
      </w:tr>
      <w:tr w:rsidR="00EF0AB6" w:rsidRPr="00EF0AB6" w14:paraId="7FD91565" w14:textId="77777777" w:rsidTr="00AF1835">
        <w:trPr>
          <w:trHeight w:val="2759"/>
        </w:trPr>
        <w:tc>
          <w:tcPr>
            <w:tcW w:w="2520" w:type="dxa"/>
          </w:tcPr>
          <w:p w14:paraId="0A5A41A0" w14:textId="15D95B10" w:rsidR="00EF0AB6" w:rsidRPr="00AD24C0" w:rsidRDefault="00AD24C0" w:rsidP="00EF0AB6">
            <w:pPr>
              <w:spacing w:line="229" w:lineRule="exact"/>
              <w:jc w:val="both"/>
              <w:rPr>
                <w:rFonts w:ascii="Times New Roman" w:eastAsia="Times New Roman" w:hAnsi="Times New Roman" w:cs="Times New Roman"/>
                <w:b/>
                <w:sz w:val="20"/>
              </w:rPr>
            </w:pPr>
            <w:r w:rsidRPr="00AD24C0">
              <w:rPr>
                <w:rFonts w:ascii="Times New Roman" w:eastAsia="Times New Roman" w:hAnsi="Times New Roman" w:cs="Times New Roman"/>
                <w:b/>
                <w:sz w:val="20"/>
              </w:rPr>
              <w:t>Understanding the main problems of atmospheric air and climate protection</w:t>
            </w:r>
          </w:p>
        </w:tc>
        <w:tc>
          <w:tcPr>
            <w:tcW w:w="2803" w:type="dxa"/>
          </w:tcPr>
          <w:p w14:paraId="3EC0EA44" w14:textId="64DBF1A4" w:rsidR="00EF0AB6" w:rsidRPr="00AD24C0" w:rsidRDefault="00AD24C0" w:rsidP="00EF0AB6">
            <w:pPr>
              <w:spacing w:line="230" w:lineRule="atLeast"/>
              <w:ind w:right="149"/>
              <w:rPr>
                <w:rFonts w:ascii="Times New Roman" w:eastAsia="Times New Roman" w:hAnsi="Times New Roman" w:cs="Times New Roman"/>
                <w:sz w:val="20"/>
              </w:rPr>
            </w:pPr>
            <w:r w:rsidRPr="00AD24C0">
              <w:rPr>
                <w:rFonts w:ascii="Times New Roman" w:eastAsia="Times New Roman" w:hAnsi="Times New Roman" w:cs="Times New Roman"/>
                <w:sz w:val="20"/>
              </w:rPr>
              <w:t>It provides an excellent comparison of the legislation of the Republic of Kazakhstan regulating atmospheric offences. It perfectly substantiates its arguments with empirical research data (e.g., based on comparative legal or statistical analysis).</w:t>
            </w:r>
          </w:p>
        </w:tc>
        <w:tc>
          <w:tcPr>
            <w:tcW w:w="2659" w:type="dxa"/>
          </w:tcPr>
          <w:p w14:paraId="267AFF11" w14:textId="4B009C92" w:rsidR="00EF0AB6" w:rsidRPr="00EF0AB6" w:rsidRDefault="00AD24C0" w:rsidP="00EF0AB6">
            <w:pPr>
              <w:ind w:right="558"/>
              <w:jc w:val="both"/>
              <w:rPr>
                <w:rFonts w:ascii="Times New Roman" w:eastAsia="Times New Roman" w:hAnsi="Times New Roman" w:cs="Times New Roman"/>
                <w:sz w:val="20"/>
                <w:lang w:val="ru-RU"/>
              </w:rPr>
            </w:pPr>
            <w:r w:rsidRPr="00AD24C0">
              <w:rPr>
                <w:rFonts w:ascii="Times New Roman" w:eastAsia="Times New Roman" w:hAnsi="Times New Roman" w:cs="Times New Roman"/>
                <w:sz w:val="20"/>
              </w:rPr>
              <w:t xml:space="preserve">Compares the legislation of the Republic of Kazakhstan regulating atmospheric offences. </w:t>
            </w:r>
            <w:proofErr w:type="spellStart"/>
            <w:r w:rsidRPr="00AD24C0">
              <w:rPr>
                <w:rFonts w:ascii="Times New Roman" w:eastAsia="Times New Roman" w:hAnsi="Times New Roman" w:cs="Times New Roman"/>
                <w:sz w:val="20"/>
                <w:lang w:val="ru-RU"/>
              </w:rPr>
              <w:t>Supports</w:t>
            </w:r>
            <w:proofErr w:type="spellEnd"/>
            <w:r w:rsidRPr="00AD24C0">
              <w:rPr>
                <w:rFonts w:ascii="Times New Roman" w:eastAsia="Times New Roman" w:hAnsi="Times New Roman" w:cs="Times New Roman"/>
                <w:sz w:val="20"/>
                <w:lang w:val="ru-RU"/>
              </w:rPr>
              <w:t xml:space="preserve"> </w:t>
            </w:r>
            <w:proofErr w:type="spellStart"/>
            <w:r w:rsidRPr="00AD24C0">
              <w:rPr>
                <w:rFonts w:ascii="Times New Roman" w:eastAsia="Times New Roman" w:hAnsi="Times New Roman" w:cs="Times New Roman"/>
                <w:sz w:val="20"/>
                <w:lang w:val="ru-RU"/>
              </w:rPr>
              <w:t>arguments</w:t>
            </w:r>
            <w:proofErr w:type="spellEnd"/>
            <w:r w:rsidRPr="00AD24C0">
              <w:rPr>
                <w:rFonts w:ascii="Times New Roman" w:eastAsia="Times New Roman" w:hAnsi="Times New Roman" w:cs="Times New Roman"/>
                <w:sz w:val="20"/>
                <w:lang w:val="ru-RU"/>
              </w:rPr>
              <w:t xml:space="preserve"> </w:t>
            </w:r>
            <w:proofErr w:type="spellStart"/>
            <w:r w:rsidRPr="00AD24C0">
              <w:rPr>
                <w:rFonts w:ascii="Times New Roman" w:eastAsia="Times New Roman" w:hAnsi="Times New Roman" w:cs="Times New Roman"/>
                <w:sz w:val="20"/>
                <w:lang w:val="ru-RU"/>
              </w:rPr>
              <w:t>with</w:t>
            </w:r>
            <w:proofErr w:type="spellEnd"/>
            <w:r w:rsidRPr="00AD24C0">
              <w:rPr>
                <w:rFonts w:ascii="Times New Roman" w:eastAsia="Times New Roman" w:hAnsi="Times New Roman" w:cs="Times New Roman"/>
                <w:sz w:val="20"/>
                <w:lang w:val="ru-RU"/>
              </w:rPr>
              <w:t xml:space="preserve"> </w:t>
            </w:r>
            <w:proofErr w:type="spellStart"/>
            <w:r w:rsidRPr="00AD24C0">
              <w:rPr>
                <w:rFonts w:ascii="Times New Roman" w:eastAsia="Times New Roman" w:hAnsi="Times New Roman" w:cs="Times New Roman"/>
                <w:sz w:val="20"/>
                <w:lang w:val="ru-RU"/>
              </w:rPr>
              <w:t>facts</w:t>
            </w:r>
            <w:proofErr w:type="spellEnd"/>
            <w:r w:rsidRPr="00AD24C0">
              <w:rPr>
                <w:rFonts w:ascii="Times New Roman" w:eastAsia="Times New Roman" w:hAnsi="Times New Roman" w:cs="Times New Roman"/>
                <w:sz w:val="20"/>
                <w:lang w:val="ru-RU"/>
              </w:rPr>
              <w:t xml:space="preserve"> </w:t>
            </w:r>
            <w:proofErr w:type="spellStart"/>
            <w:r w:rsidRPr="00AD24C0">
              <w:rPr>
                <w:rFonts w:ascii="Times New Roman" w:eastAsia="Times New Roman" w:hAnsi="Times New Roman" w:cs="Times New Roman"/>
                <w:sz w:val="20"/>
                <w:lang w:val="ru-RU"/>
              </w:rPr>
              <w:t>from</w:t>
            </w:r>
            <w:proofErr w:type="spellEnd"/>
            <w:r w:rsidRPr="00AD24C0">
              <w:rPr>
                <w:rFonts w:ascii="Times New Roman" w:eastAsia="Times New Roman" w:hAnsi="Times New Roman" w:cs="Times New Roman"/>
                <w:sz w:val="20"/>
                <w:lang w:val="ru-RU"/>
              </w:rPr>
              <w:t xml:space="preserve"> </w:t>
            </w:r>
            <w:proofErr w:type="spellStart"/>
            <w:r w:rsidRPr="00AD24C0">
              <w:rPr>
                <w:rFonts w:ascii="Times New Roman" w:eastAsia="Times New Roman" w:hAnsi="Times New Roman" w:cs="Times New Roman"/>
                <w:sz w:val="20"/>
                <w:lang w:val="ru-RU"/>
              </w:rPr>
              <w:t>empirical</w:t>
            </w:r>
            <w:proofErr w:type="spellEnd"/>
            <w:r w:rsidRPr="00AD24C0">
              <w:rPr>
                <w:rFonts w:ascii="Times New Roman" w:eastAsia="Times New Roman" w:hAnsi="Times New Roman" w:cs="Times New Roman"/>
                <w:sz w:val="20"/>
                <w:lang w:val="ru-RU"/>
              </w:rPr>
              <w:t xml:space="preserve"> </w:t>
            </w:r>
            <w:proofErr w:type="spellStart"/>
            <w:r w:rsidRPr="00AD24C0">
              <w:rPr>
                <w:rFonts w:ascii="Times New Roman" w:eastAsia="Times New Roman" w:hAnsi="Times New Roman" w:cs="Times New Roman"/>
                <w:sz w:val="20"/>
                <w:lang w:val="ru-RU"/>
              </w:rPr>
              <w:t>research</w:t>
            </w:r>
            <w:proofErr w:type="spellEnd"/>
            <w:r w:rsidRPr="00AD24C0">
              <w:rPr>
                <w:rFonts w:ascii="Times New Roman" w:eastAsia="Times New Roman" w:hAnsi="Times New Roman" w:cs="Times New Roman"/>
                <w:sz w:val="20"/>
                <w:lang w:val="ru-RU"/>
              </w:rPr>
              <w:t>.</w:t>
            </w:r>
          </w:p>
        </w:tc>
        <w:tc>
          <w:tcPr>
            <w:tcW w:w="3494" w:type="dxa"/>
          </w:tcPr>
          <w:p w14:paraId="7B3A972E" w14:textId="3209BDED" w:rsidR="00EF0AB6" w:rsidRPr="00EF0AB6" w:rsidRDefault="00AD24C0" w:rsidP="00EF0AB6">
            <w:pPr>
              <w:spacing w:before="6"/>
              <w:ind w:right="926"/>
              <w:rPr>
                <w:rFonts w:ascii="Times New Roman" w:eastAsia="Times New Roman" w:hAnsi="Times New Roman" w:cs="Times New Roman"/>
                <w:sz w:val="20"/>
                <w:lang w:val="ru-RU"/>
              </w:rPr>
            </w:pPr>
            <w:r w:rsidRPr="00AD24C0">
              <w:rPr>
                <w:rFonts w:ascii="Times New Roman" w:eastAsia="Times New Roman" w:hAnsi="Times New Roman" w:cs="Times New Roman"/>
                <w:sz w:val="20"/>
              </w:rPr>
              <w:t xml:space="preserve">The connection between the legislation of the Republic of Kazakhstan regulating atmospheric offences is limited. </w:t>
            </w:r>
            <w:r w:rsidRPr="00AD24C0">
              <w:rPr>
                <w:rFonts w:ascii="Times New Roman" w:eastAsia="Times New Roman" w:hAnsi="Times New Roman" w:cs="Times New Roman"/>
                <w:sz w:val="20"/>
                <w:lang w:val="ru-RU"/>
              </w:rPr>
              <w:t xml:space="preserve">Limited </w:t>
            </w:r>
            <w:proofErr w:type="spellStart"/>
            <w:r w:rsidRPr="00AD24C0">
              <w:rPr>
                <w:rFonts w:ascii="Times New Roman" w:eastAsia="Times New Roman" w:hAnsi="Times New Roman" w:cs="Times New Roman"/>
                <w:sz w:val="20"/>
                <w:lang w:val="ru-RU"/>
              </w:rPr>
              <w:t>use</w:t>
            </w:r>
            <w:proofErr w:type="spellEnd"/>
            <w:r w:rsidRPr="00AD24C0">
              <w:rPr>
                <w:rFonts w:ascii="Times New Roman" w:eastAsia="Times New Roman" w:hAnsi="Times New Roman" w:cs="Times New Roman"/>
                <w:sz w:val="20"/>
                <w:lang w:val="ru-RU"/>
              </w:rPr>
              <w:t xml:space="preserve"> </w:t>
            </w:r>
            <w:proofErr w:type="spellStart"/>
            <w:r w:rsidRPr="00AD24C0">
              <w:rPr>
                <w:rFonts w:ascii="Times New Roman" w:eastAsia="Times New Roman" w:hAnsi="Times New Roman" w:cs="Times New Roman"/>
                <w:sz w:val="20"/>
                <w:lang w:val="ru-RU"/>
              </w:rPr>
              <w:t>of</w:t>
            </w:r>
            <w:proofErr w:type="spellEnd"/>
            <w:r w:rsidRPr="00AD24C0">
              <w:rPr>
                <w:rFonts w:ascii="Times New Roman" w:eastAsia="Times New Roman" w:hAnsi="Times New Roman" w:cs="Times New Roman"/>
                <w:sz w:val="20"/>
                <w:lang w:val="ru-RU"/>
              </w:rPr>
              <w:t xml:space="preserve"> </w:t>
            </w:r>
            <w:proofErr w:type="spellStart"/>
            <w:r w:rsidRPr="00AD24C0">
              <w:rPr>
                <w:rFonts w:ascii="Times New Roman" w:eastAsia="Times New Roman" w:hAnsi="Times New Roman" w:cs="Times New Roman"/>
                <w:sz w:val="20"/>
                <w:lang w:val="ru-RU"/>
              </w:rPr>
              <w:t>empirical</w:t>
            </w:r>
            <w:proofErr w:type="spellEnd"/>
            <w:r w:rsidRPr="00AD24C0">
              <w:rPr>
                <w:rFonts w:ascii="Times New Roman" w:eastAsia="Times New Roman" w:hAnsi="Times New Roman" w:cs="Times New Roman"/>
                <w:sz w:val="20"/>
                <w:lang w:val="ru-RU"/>
              </w:rPr>
              <w:t xml:space="preserve"> </w:t>
            </w:r>
            <w:proofErr w:type="spellStart"/>
            <w:r w:rsidRPr="00AD24C0">
              <w:rPr>
                <w:rFonts w:ascii="Times New Roman" w:eastAsia="Times New Roman" w:hAnsi="Times New Roman" w:cs="Times New Roman"/>
                <w:sz w:val="20"/>
                <w:lang w:val="ru-RU"/>
              </w:rPr>
              <w:t>research</w:t>
            </w:r>
            <w:proofErr w:type="spellEnd"/>
            <w:r w:rsidRPr="00AD24C0">
              <w:rPr>
                <w:rFonts w:ascii="Times New Roman" w:eastAsia="Times New Roman" w:hAnsi="Times New Roman" w:cs="Times New Roman"/>
                <w:sz w:val="20"/>
                <w:lang w:val="ru-RU"/>
              </w:rPr>
              <w:t xml:space="preserve"> </w:t>
            </w:r>
            <w:proofErr w:type="spellStart"/>
            <w:r w:rsidRPr="00AD24C0">
              <w:rPr>
                <w:rFonts w:ascii="Times New Roman" w:eastAsia="Times New Roman" w:hAnsi="Times New Roman" w:cs="Times New Roman"/>
                <w:sz w:val="20"/>
                <w:lang w:val="ru-RU"/>
              </w:rPr>
              <w:t>evidence</w:t>
            </w:r>
            <w:proofErr w:type="spellEnd"/>
            <w:r w:rsidRPr="00AD24C0">
              <w:rPr>
                <w:rFonts w:ascii="Times New Roman" w:eastAsia="Times New Roman" w:hAnsi="Times New Roman" w:cs="Times New Roman"/>
                <w:sz w:val="20"/>
                <w:lang w:val="ru-RU"/>
              </w:rPr>
              <w:t>.</w:t>
            </w:r>
          </w:p>
        </w:tc>
        <w:tc>
          <w:tcPr>
            <w:tcW w:w="3357" w:type="dxa"/>
          </w:tcPr>
          <w:p w14:paraId="0D75EB85" w14:textId="7FA68284" w:rsidR="00EF0AB6" w:rsidRPr="00EF0AB6" w:rsidRDefault="00AD24C0" w:rsidP="00EF0AB6">
            <w:pPr>
              <w:ind w:right="558"/>
              <w:rPr>
                <w:rFonts w:ascii="Times New Roman" w:eastAsia="Times New Roman" w:hAnsi="Times New Roman" w:cs="Times New Roman"/>
                <w:sz w:val="20"/>
                <w:lang w:val="ru-RU"/>
              </w:rPr>
            </w:pPr>
            <w:r w:rsidRPr="00AD24C0">
              <w:rPr>
                <w:rFonts w:ascii="Times New Roman" w:eastAsia="Times New Roman" w:hAnsi="Times New Roman" w:cs="Times New Roman"/>
                <w:sz w:val="20"/>
              </w:rPr>
              <w:t xml:space="preserve">In comparison with the legislation of the Republic of Kazakhstan regulating atmospheric offences, the connection is insignificant or non-existent. </w:t>
            </w:r>
            <w:proofErr w:type="spellStart"/>
            <w:r w:rsidRPr="00AD24C0">
              <w:rPr>
                <w:rFonts w:ascii="Times New Roman" w:eastAsia="Times New Roman" w:hAnsi="Times New Roman" w:cs="Times New Roman"/>
                <w:sz w:val="20"/>
                <w:lang w:val="ru-RU"/>
              </w:rPr>
              <w:t>Empirical</w:t>
            </w:r>
            <w:proofErr w:type="spellEnd"/>
            <w:r w:rsidRPr="00AD24C0">
              <w:rPr>
                <w:rFonts w:ascii="Times New Roman" w:eastAsia="Times New Roman" w:hAnsi="Times New Roman" w:cs="Times New Roman"/>
                <w:sz w:val="20"/>
                <w:lang w:val="ru-RU"/>
              </w:rPr>
              <w:t xml:space="preserve"> </w:t>
            </w:r>
            <w:proofErr w:type="spellStart"/>
            <w:r w:rsidRPr="00AD24C0">
              <w:rPr>
                <w:rFonts w:ascii="Times New Roman" w:eastAsia="Times New Roman" w:hAnsi="Times New Roman" w:cs="Times New Roman"/>
                <w:sz w:val="20"/>
                <w:lang w:val="ru-RU"/>
              </w:rPr>
              <w:t>research</w:t>
            </w:r>
            <w:proofErr w:type="spellEnd"/>
            <w:r w:rsidRPr="00AD24C0">
              <w:rPr>
                <w:rFonts w:ascii="Times New Roman" w:eastAsia="Times New Roman" w:hAnsi="Times New Roman" w:cs="Times New Roman"/>
                <w:sz w:val="20"/>
                <w:lang w:val="ru-RU"/>
              </w:rPr>
              <w:t xml:space="preserve"> </w:t>
            </w:r>
            <w:proofErr w:type="spellStart"/>
            <w:r w:rsidRPr="00AD24C0">
              <w:rPr>
                <w:rFonts w:ascii="Times New Roman" w:eastAsia="Times New Roman" w:hAnsi="Times New Roman" w:cs="Times New Roman"/>
                <w:sz w:val="20"/>
                <w:lang w:val="ru-RU"/>
              </w:rPr>
              <w:t>is</w:t>
            </w:r>
            <w:proofErr w:type="spellEnd"/>
            <w:r w:rsidRPr="00AD24C0">
              <w:rPr>
                <w:rFonts w:ascii="Times New Roman" w:eastAsia="Times New Roman" w:hAnsi="Times New Roman" w:cs="Times New Roman"/>
                <w:sz w:val="20"/>
                <w:lang w:val="ru-RU"/>
              </w:rPr>
              <w:t xml:space="preserve"> </w:t>
            </w:r>
            <w:proofErr w:type="spellStart"/>
            <w:r w:rsidRPr="00AD24C0">
              <w:rPr>
                <w:rFonts w:ascii="Times New Roman" w:eastAsia="Times New Roman" w:hAnsi="Times New Roman" w:cs="Times New Roman"/>
                <w:sz w:val="20"/>
                <w:lang w:val="ru-RU"/>
              </w:rPr>
              <w:t>used</w:t>
            </w:r>
            <w:proofErr w:type="spellEnd"/>
            <w:r w:rsidRPr="00AD24C0">
              <w:rPr>
                <w:rFonts w:ascii="Times New Roman" w:eastAsia="Times New Roman" w:hAnsi="Times New Roman" w:cs="Times New Roman"/>
                <w:sz w:val="20"/>
                <w:lang w:val="ru-RU"/>
              </w:rPr>
              <w:t xml:space="preserve"> </w:t>
            </w:r>
            <w:proofErr w:type="spellStart"/>
            <w:r w:rsidRPr="00AD24C0">
              <w:rPr>
                <w:rFonts w:ascii="Times New Roman" w:eastAsia="Times New Roman" w:hAnsi="Times New Roman" w:cs="Times New Roman"/>
                <w:sz w:val="20"/>
                <w:lang w:val="ru-RU"/>
              </w:rPr>
              <w:t>little</w:t>
            </w:r>
            <w:proofErr w:type="spellEnd"/>
            <w:r w:rsidRPr="00AD24C0">
              <w:rPr>
                <w:rFonts w:ascii="Times New Roman" w:eastAsia="Times New Roman" w:hAnsi="Times New Roman" w:cs="Times New Roman"/>
                <w:sz w:val="20"/>
                <w:lang w:val="ru-RU"/>
              </w:rPr>
              <w:t xml:space="preserve"> </w:t>
            </w:r>
            <w:proofErr w:type="spellStart"/>
            <w:r w:rsidRPr="00AD24C0">
              <w:rPr>
                <w:rFonts w:ascii="Times New Roman" w:eastAsia="Times New Roman" w:hAnsi="Times New Roman" w:cs="Times New Roman"/>
                <w:sz w:val="20"/>
                <w:lang w:val="ru-RU"/>
              </w:rPr>
              <w:t>or</w:t>
            </w:r>
            <w:proofErr w:type="spellEnd"/>
            <w:r w:rsidRPr="00AD24C0">
              <w:rPr>
                <w:rFonts w:ascii="Times New Roman" w:eastAsia="Times New Roman" w:hAnsi="Times New Roman" w:cs="Times New Roman"/>
                <w:sz w:val="20"/>
                <w:lang w:val="ru-RU"/>
              </w:rPr>
              <w:t xml:space="preserve"> </w:t>
            </w:r>
            <w:proofErr w:type="spellStart"/>
            <w:r w:rsidRPr="00AD24C0">
              <w:rPr>
                <w:rFonts w:ascii="Times New Roman" w:eastAsia="Times New Roman" w:hAnsi="Times New Roman" w:cs="Times New Roman"/>
                <w:sz w:val="20"/>
                <w:lang w:val="ru-RU"/>
              </w:rPr>
              <w:t>not</w:t>
            </w:r>
            <w:proofErr w:type="spellEnd"/>
            <w:r w:rsidRPr="00AD24C0">
              <w:rPr>
                <w:rFonts w:ascii="Times New Roman" w:eastAsia="Times New Roman" w:hAnsi="Times New Roman" w:cs="Times New Roman"/>
                <w:sz w:val="20"/>
                <w:lang w:val="ru-RU"/>
              </w:rPr>
              <w:t xml:space="preserve"> </w:t>
            </w:r>
            <w:proofErr w:type="spellStart"/>
            <w:r w:rsidRPr="00AD24C0">
              <w:rPr>
                <w:rFonts w:ascii="Times New Roman" w:eastAsia="Times New Roman" w:hAnsi="Times New Roman" w:cs="Times New Roman"/>
                <w:sz w:val="20"/>
                <w:lang w:val="ru-RU"/>
              </w:rPr>
              <w:t>at</w:t>
            </w:r>
            <w:proofErr w:type="spellEnd"/>
            <w:r w:rsidRPr="00AD24C0">
              <w:rPr>
                <w:rFonts w:ascii="Times New Roman" w:eastAsia="Times New Roman" w:hAnsi="Times New Roman" w:cs="Times New Roman"/>
                <w:sz w:val="20"/>
                <w:lang w:val="ru-RU"/>
              </w:rPr>
              <w:t xml:space="preserve"> </w:t>
            </w:r>
            <w:proofErr w:type="spellStart"/>
            <w:r w:rsidRPr="00AD24C0">
              <w:rPr>
                <w:rFonts w:ascii="Times New Roman" w:eastAsia="Times New Roman" w:hAnsi="Times New Roman" w:cs="Times New Roman"/>
                <w:sz w:val="20"/>
                <w:lang w:val="ru-RU"/>
              </w:rPr>
              <w:t>all</w:t>
            </w:r>
            <w:proofErr w:type="spellEnd"/>
            <w:r w:rsidRPr="00AD24C0">
              <w:rPr>
                <w:rFonts w:ascii="Times New Roman" w:eastAsia="Times New Roman" w:hAnsi="Times New Roman" w:cs="Times New Roman"/>
                <w:sz w:val="20"/>
                <w:lang w:val="ru-RU"/>
              </w:rPr>
              <w:t>.</w:t>
            </w:r>
          </w:p>
        </w:tc>
      </w:tr>
      <w:tr w:rsidR="00EF0AB6" w:rsidRPr="00AD24C0" w14:paraId="15BF21DE" w14:textId="77777777" w:rsidTr="00AF1835">
        <w:trPr>
          <w:trHeight w:val="1380"/>
        </w:trPr>
        <w:tc>
          <w:tcPr>
            <w:tcW w:w="2520" w:type="dxa"/>
          </w:tcPr>
          <w:p w14:paraId="4616B9DA" w14:textId="3C5EA7C3" w:rsidR="00EF0AB6" w:rsidRPr="00AD24C0" w:rsidRDefault="00AD24C0" w:rsidP="00EF0AB6">
            <w:pPr>
              <w:ind w:right="906"/>
              <w:rPr>
                <w:rFonts w:ascii="Times New Roman" w:eastAsia="Times New Roman" w:hAnsi="Times New Roman" w:cs="Times New Roman"/>
                <w:b/>
                <w:sz w:val="20"/>
                <w:lang w:val="ru-RU"/>
              </w:rPr>
            </w:pPr>
            <w:r w:rsidRPr="00AD24C0">
              <w:rPr>
                <w:rFonts w:ascii="Times New Roman" w:eastAsia="Times New Roman" w:hAnsi="Times New Roman" w:cs="Times New Roman"/>
                <w:b/>
                <w:sz w:val="20"/>
                <w:lang w:val="ru-RU"/>
              </w:rPr>
              <w:t>Политическое предложение или практические рекомендации/предложения</w:t>
            </w:r>
          </w:p>
        </w:tc>
        <w:tc>
          <w:tcPr>
            <w:tcW w:w="2803" w:type="dxa"/>
          </w:tcPr>
          <w:p w14:paraId="1456DF33" w14:textId="4DB0B087" w:rsidR="00EF0AB6" w:rsidRPr="00AD24C0" w:rsidRDefault="00AD24C0" w:rsidP="00EF0AB6">
            <w:pPr>
              <w:spacing w:line="230" w:lineRule="exact"/>
              <w:ind w:right="114"/>
              <w:rPr>
                <w:rFonts w:ascii="Times New Roman" w:eastAsia="Times New Roman" w:hAnsi="Times New Roman" w:cs="Times New Roman"/>
                <w:sz w:val="20"/>
              </w:rPr>
            </w:pPr>
            <w:r w:rsidRPr="00AD24C0">
              <w:rPr>
                <w:rFonts w:ascii="Times New Roman" w:eastAsia="Times New Roman" w:hAnsi="Times New Roman" w:cs="Times New Roman"/>
                <w:sz w:val="20"/>
              </w:rPr>
              <w:t>Preparation of competent scientific and/or practical recommendations and recommendations related to the prevention of atmospheric offences in Kazakhstan.</w:t>
            </w:r>
          </w:p>
        </w:tc>
        <w:tc>
          <w:tcPr>
            <w:tcW w:w="2659" w:type="dxa"/>
          </w:tcPr>
          <w:p w14:paraId="73F6F469" w14:textId="646E228F" w:rsidR="00EF0AB6" w:rsidRPr="00AD24C0" w:rsidRDefault="00AD24C0" w:rsidP="00EF0AB6">
            <w:pPr>
              <w:spacing w:line="210" w:lineRule="exact"/>
              <w:rPr>
                <w:rFonts w:ascii="Times New Roman" w:eastAsia="Times New Roman" w:hAnsi="Times New Roman" w:cs="Times New Roman"/>
                <w:sz w:val="20"/>
              </w:rPr>
            </w:pPr>
            <w:r w:rsidRPr="00AD24C0">
              <w:rPr>
                <w:rFonts w:ascii="Times New Roman" w:eastAsia="Times New Roman" w:hAnsi="Times New Roman" w:cs="Times New Roman"/>
                <w:sz w:val="20"/>
              </w:rPr>
              <w:t>Offers some considerations and/or practical recommendations and proposals for the prevention of atmospheric offences in Kazakhstan.</w:t>
            </w:r>
          </w:p>
        </w:tc>
        <w:tc>
          <w:tcPr>
            <w:tcW w:w="3494" w:type="dxa"/>
          </w:tcPr>
          <w:p w14:paraId="20B8E7E5" w14:textId="44B74769" w:rsidR="00EF0AB6" w:rsidRPr="00EF0AB6" w:rsidRDefault="00AD24C0" w:rsidP="00EF0AB6">
            <w:pPr>
              <w:spacing w:line="210" w:lineRule="exact"/>
              <w:rPr>
                <w:rFonts w:ascii="Times New Roman" w:eastAsia="Times New Roman" w:hAnsi="Times New Roman" w:cs="Times New Roman"/>
                <w:sz w:val="20"/>
              </w:rPr>
            </w:pPr>
            <w:r w:rsidRPr="00AD24C0">
              <w:rPr>
                <w:rFonts w:ascii="Times New Roman" w:eastAsia="Times New Roman" w:hAnsi="Times New Roman" w:cs="Times New Roman"/>
                <w:spacing w:val="-1"/>
                <w:sz w:val="20"/>
              </w:rPr>
              <w:t xml:space="preserve">Limited opinions and practical recommendations on the prevention of atmospheric offences in Kazakhstan. The recommendations are not substantial, are not based on thorough analysis, and are </w:t>
            </w:r>
            <w:proofErr w:type="gramStart"/>
            <w:r w:rsidRPr="00AD24C0">
              <w:rPr>
                <w:rFonts w:ascii="Times New Roman" w:eastAsia="Times New Roman" w:hAnsi="Times New Roman" w:cs="Times New Roman"/>
                <w:spacing w:val="-1"/>
                <w:sz w:val="20"/>
              </w:rPr>
              <w:t>superficial.</w:t>
            </w:r>
            <w:r w:rsidR="00EF0AB6" w:rsidRPr="00EF0AB6">
              <w:rPr>
                <w:rFonts w:ascii="Times New Roman" w:eastAsia="Times New Roman" w:hAnsi="Times New Roman" w:cs="Times New Roman"/>
                <w:sz w:val="20"/>
              </w:rPr>
              <w:t>.</w:t>
            </w:r>
            <w:proofErr w:type="gramEnd"/>
          </w:p>
        </w:tc>
        <w:tc>
          <w:tcPr>
            <w:tcW w:w="3357" w:type="dxa"/>
          </w:tcPr>
          <w:p w14:paraId="05F7FD5A" w14:textId="5B8C460E" w:rsidR="00EF0AB6" w:rsidRPr="00AD24C0" w:rsidRDefault="00AD24C0" w:rsidP="00EF0AB6">
            <w:pPr>
              <w:spacing w:line="210" w:lineRule="exact"/>
              <w:rPr>
                <w:rFonts w:ascii="Times New Roman" w:eastAsia="Times New Roman" w:hAnsi="Times New Roman" w:cs="Times New Roman"/>
                <w:sz w:val="20"/>
              </w:rPr>
            </w:pPr>
            <w:r w:rsidRPr="00AD24C0">
              <w:rPr>
                <w:rFonts w:ascii="Times New Roman" w:eastAsia="Times New Roman" w:hAnsi="Times New Roman" w:cs="Times New Roman"/>
                <w:sz w:val="20"/>
              </w:rPr>
              <w:t>There are few or no considerations and practical recommendations related to the prevention of atmospheric offences in Kazakhstan, or the recommendations are of very low quality.</w:t>
            </w:r>
          </w:p>
        </w:tc>
      </w:tr>
      <w:tr w:rsidR="00EF0AB6" w:rsidRPr="00EF0AB6" w14:paraId="407C2D2C" w14:textId="77777777" w:rsidTr="00AF1835">
        <w:trPr>
          <w:trHeight w:val="921"/>
        </w:trPr>
        <w:tc>
          <w:tcPr>
            <w:tcW w:w="2520" w:type="dxa"/>
          </w:tcPr>
          <w:p w14:paraId="6082EFA7" w14:textId="0BF4AE9A" w:rsidR="00EF0AB6" w:rsidRPr="00EF0AB6" w:rsidRDefault="00AD24C0" w:rsidP="00EF0AB6">
            <w:pPr>
              <w:ind w:right="1637"/>
              <w:rPr>
                <w:rFonts w:ascii="Times New Roman" w:eastAsia="Times New Roman" w:hAnsi="Times New Roman" w:cs="Times New Roman"/>
                <w:b/>
                <w:sz w:val="20"/>
              </w:rPr>
            </w:pPr>
            <w:proofErr w:type="gramStart"/>
            <w:r w:rsidRPr="00AD24C0">
              <w:rPr>
                <w:rFonts w:ascii="Times New Roman" w:eastAsia="Times New Roman" w:hAnsi="Times New Roman" w:cs="Times New Roman"/>
                <w:b/>
                <w:sz w:val="20"/>
              </w:rPr>
              <w:t xml:space="preserve">Letter,   </w:t>
            </w:r>
            <w:proofErr w:type="gramEnd"/>
            <w:r w:rsidR="00EF0AB6" w:rsidRPr="00EF0AB6">
              <w:rPr>
                <w:rFonts w:ascii="Times New Roman" w:eastAsia="Times New Roman" w:hAnsi="Times New Roman" w:cs="Times New Roman"/>
                <w:b/>
                <w:w w:val="95"/>
                <w:sz w:val="20"/>
              </w:rPr>
              <w:t>АРА</w:t>
            </w:r>
            <w:r w:rsidR="00EF0AB6" w:rsidRPr="00EF0AB6">
              <w:rPr>
                <w:rFonts w:ascii="Times New Roman" w:eastAsia="Times New Roman" w:hAnsi="Times New Roman" w:cs="Times New Roman"/>
                <w:b/>
                <w:spacing w:val="5"/>
                <w:w w:val="95"/>
                <w:sz w:val="20"/>
              </w:rPr>
              <w:t xml:space="preserve"> </w:t>
            </w:r>
            <w:r w:rsidR="00EF0AB6" w:rsidRPr="00EF0AB6">
              <w:rPr>
                <w:rFonts w:ascii="Times New Roman" w:eastAsia="Times New Roman" w:hAnsi="Times New Roman" w:cs="Times New Roman"/>
                <w:b/>
                <w:w w:val="95"/>
                <w:sz w:val="20"/>
              </w:rPr>
              <w:t>style</w:t>
            </w:r>
          </w:p>
        </w:tc>
        <w:tc>
          <w:tcPr>
            <w:tcW w:w="2803" w:type="dxa"/>
          </w:tcPr>
          <w:p w14:paraId="5C6B70FB" w14:textId="39817ADF" w:rsidR="00EF0AB6" w:rsidRPr="00AD24C0" w:rsidRDefault="00AD24C0" w:rsidP="00EF0AB6">
            <w:pPr>
              <w:spacing w:line="230" w:lineRule="atLeast"/>
              <w:ind w:right="261"/>
              <w:rPr>
                <w:rFonts w:ascii="Times New Roman" w:eastAsia="Times New Roman" w:hAnsi="Times New Roman" w:cs="Times New Roman"/>
                <w:sz w:val="20"/>
              </w:rPr>
            </w:pPr>
            <w:r w:rsidRPr="00AD24C0">
              <w:rPr>
                <w:rFonts w:ascii="Times New Roman" w:eastAsia="Times New Roman" w:hAnsi="Times New Roman" w:cs="Times New Roman"/>
                <w:sz w:val="20"/>
              </w:rPr>
              <w:t>The letter demonstrates clarity, accuracy and correctness. It strictly adheres to APA style.</w:t>
            </w:r>
          </w:p>
        </w:tc>
        <w:tc>
          <w:tcPr>
            <w:tcW w:w="2659" w:type="dxa"/>
          </w:tcPr>
          <w:p w14:paraId="20DA266D" w14:textId="35DB06FA" w:rsidR="00EF0AB6" w:rsidRPr="00AD24C0" w:rsidRDefault="00AD24C0" w:rsidP="00EF0AB6">
            <w:pPr>
              <w:spacing w:line="230" w:lineRule="exact"/>
              <w:ind w:right="313"/>
              <w:rPr>
                <w:rFonts w:ascii="Times New Roman" w:eastAsia="Times New Roman" w:hAnsi="Times New Roman" w:cs="Times New Roman"/>
                <w:sz w:val="20"/>
              </w:rPr>
            </w:pPr>
            <w:r w:rsidRPr="00AD24C0">
              <w:rPr>
                <w:rFonts w:ascii="Times New Roman" w:eastAsia="Times New Roman" w:hAnsi="Times New Roman" w:cs="Times New Roman"/>
                <w:sz w:val="20"/>
              </w:rPr>
              <w:t>The letter demonstrates clarity, accuracy and correctness. It largely adheres to APA style.</w:t>
            </w:r>
          </w:p>
        </w:tc>
        <w:tc>
          <w:tcPr>
            <w:tcW w:w="3494" w:type="dxa"/>
          </w:tcPr>
          <w:p w14:paraId="6C00E3E2" w14:textId="4D0515F7" w:rsidR="00EF0AB6" w:rsidRPr="00EF0AB6" w:rsidRDefault="00AD24C0" w:rsidP="00EF0AB6">
            <w:pPr>
              <w:spacing w:line="230" w:lineRule="exact"/>
              <w:ind w:right="421"/>
              <w:rPr>
                <w:rFonts w:ascii="Times New Roman" w:eastAsia="Times New Roman" w:hAnsi="Times New Roman" w:cs="Times New Roman"/>
                <w:sz w:val="20"/>
              </w:rPr>
            </w:pPr>
            <w:r w:rsidRPr="00AD24C0">
              <w:rPr>
                <w:rFonts w:ascii="Times New Roman" w:eastAsia="Times New Roman" w:hAnsi="Times New Roman" w:cs="Times New Roman"/>
                <w:sz w:val="20"/>
              </w:rPr>
              <w:t xml:space="preserve">There are some fundamental errors in the letter, and clarity needs to be improved. </w:t>
            </w:r>
            <w:proofErr w:type="spellStart"/>
            <w:r w:rsidRPr="00AD24C0">
              <w:rPr>
                <w:rFonts w:ascii="Times New Roman" w:eastAsia="Times New Roman" w:hAnsi="Times New Roman" w:cs="Times New Roman"/>
                <w:sz w:val="20"/>
                <w:lang w:val="ru-RU"/>
              </w:rPr>
              <w:t>There</w:t>
            </w:r>
            <w:proofErr w:type="spellEnd"/>
            <w:r w:rsidRPr="00AD24C0">
              <w:rPr>
                <w:rFonts w:ascii="Times New Roman" w:eastAsia="Times New Roman" w:hAnsi="Times New Roman" w:cs="Times New Roman"/>
                <w:sz w:val="20"/>
                <w:lang w:val="ru-RU"/>
              </w:rPr>
              <w:t xml:space="preserve"> </w:t>
            </w:r>
            <w:proofErr w:type="spellStart"/>
            <w:r w:rsidRPr="00AD24C0">
              <w:rPr>
                <w:rFonts w:ascii="Times New Roman" w:eastAsia="Times New Roman" w:hAnsi="Times New Roman" w:cs="Times New Roman"/>
                <w:sz w:val="20"/>
                <w:lang w:val="ru-RU"/>
              </w:rPr>
              <w:t>are</w:t>
            </w:r>
            <w:proofErr w:type="spellEnd"/>
            <w:r w:rsidRPr="00AD24C0">
              <w:rPr>
                <w:rFonts w:ascii="Times New Roman" w:eastAsia="Times New Roman" w:hAnsi="Times New Roman" w:cs="Times New Roman"/>
                <w:sz w:val="20"/>
                <w:lang w:val="ru-RU"/>
              </w:rPr>
              <w:t xml:space="preserve"> </w:t>
            </w:r>
            <w:proofErr w:type="spellStart"/>
            <w:r w:rsidRPr="00AD24C0">
              <w:rPr>
                <w:rFonts w:ascii="Times New Roman" w:eastAsia="Times New Roman" w:hAnsi="Times New Roman" w:cs="Times New Roman"/>
                <w:sz w:val="20"/>
                <w:lang w:val="ru-RU"/>
              </w:rPr>
              <w:t>errors</w:t>
            </w:r>
            <w:proofErr w:type="spellEnd"/>
            <w:r w:rsidRPr="00AD24C0">
              <w:rPr>
                <w:rFonts w:ascii="Times New Roman" w:eastAsia="Times New Roman" w:hAnsi="Times New Roman" w:cs="Times New Roman"/>
                <w:sz w:val="20"/>
                <w:lang w:val="ru-RU"/>
              </w:rPr>
              <w:t xml:space="preserve"> </w:t>
            </w:r>
            <w:proofErr w:type="spellStart"/>
            <w:r w:rsidRPr="00AD24C0">
              <w:rPr>
                <w:rFonts w:ascii="Times New Roman" w:eastAsia="Times New Roman" w:hAnsi="Times New Roman" w:cs="Times New Roman"/>
                <w:sz w:val="20"/>
                <w:lang w:val="ru-RU"/>
              </w:rPr>
              <w:t>in</w:t>
            </w:r>
            <w:proofErr w:type="spellEnd"/>
            <w:r w:rsidRPr="00AD24C0">
              <w:rPr>
                <w:rFonts w:ascii="Times New Roman" w:eastAsia="Times New Roman" w:hAnsi="Times New Roman" w:cs="Times New Roman"/>
                <w:sz w:val="20"/>
                <w:lang w:val="ru-RU"/>
              </w:rPr>
              <w:t xml:space="preserve"> </w:t>
            </w:r>
            <w:proofErr w:type="spellStart"/>
            <w:r w:rsidRPr="00AD24C0">
              <w:rPr>
                <w:rFonts w:ascii="Times New Roman" w:eastAsia="Times New Roman" w:hAnsi="Times New Roman" w:cs="Times New Roman"/>
                <w:sz w:val="20"/>
                <w:lang w:val="ru-RU"/>
              </w:rPr>
              <w:t>the</w:t>
            </w:r>
            <w:proofErr w:type="spellEnd"/>
            <w:r w:rsidRPr="00AD24C0">
              <w:rPr>
                <w:rFonts w:ascii="Times New Roman" w:eastAsia="Times New Roman" w:hAnsi="Times New Roman" w:cs="Times New Roman"/>
                <w:sz w:val="20"/>
                <w:lang w:val="ru-RU"/>
              </w:rPr>
              <w:t xml:space="preserve"> </w:t>
            </w:r>
            <w:proofErr w:type="spellStart"/>
            <w:r w:rsidRPr="00AD24C0">
              <w:rPr>
                <w:rFonts w:ascii="Times New Roman" w:eastAsia="Times New Roman" w:hAnsi="Times New Roman" w:cs="Times New Roman"/>
                <w:sz w:val="20"/>
                <w:lang w:val="ru-RU"/>
              </w:rPr>
              <w:t>sequence</w:t>
            </w:r>
            <w:proofErr w:type="spellEnd"/>
            <w:r w:rsidRPr="00AD24C0">
              <w:rPr>
                <w:rFonts w:ascii="Times New Roman" w:eastAsia="Times New Roman" w:hAnsi="Times New Roman" w:cs="Times New Roman"/>
                <w:sz w:val="20"/>
                <w:lang w:val="ru-RU"/>
              </w:rPr>
              <w:t xml:space="preserve">. </w:t>
            </w:r>
            <w:r w:rsidR="00EF0AB6" w:rsidRPr="00EF0AB6">
              <w:rPr>
                <w:rFonts w:ascii="Times New Roman" w:eastAsia="Times New Roman" w:hAnsi="Times New Roman" w:cs="Times New Roman"/>
                <w:sz w:val="20"/>
              </w:rPr>
              <w:t>APA</w:t>
            </w:r>
            <w:r w:rsidR="00EF0AB6" w:rsidRPr="00EF0AB6">
              <w:rPr>
                <w:rFonts w:ascii="Times New Roman" w:eastAsia="Times New Roman" w:hAnsi="Times New Roman" w:cs="Times New Roman"/>
                <w:spacing w:val="-1"/>
                <w:sz w:val="20"/>
              </w:rPr>
              <w:t xml:space="preserve"> </w:t>
            </w:r>
            <w:r w:rsidR="00EF0AB6" w:rsidRPr="00EF0AB6">
              <w:rPr>
                <w:rFonts w:ascii="Times New Roman" w:eastAsia="Times New Roman" w:hAnsi="Times New Roman" w:cs="Times New Roman"/>
                <w:sz w:val="20"/>
              </w:rPr>
              <w:t>style.</w:t>
            </w:r>
          </w:p>
        </w:tc>
        <w:tc>
          <w:tcPr>
            <w:tcW w:w="3357" w:type="dxa"/>
          </w:tcPr>
          <w:p w14:paraId="79334F75" w14:textId="5901780D" w:rsidR="00EF0AB6" w:rsidRPr="00EF0AB6" w:rsidRDefault="00AD24C0" w:rsidP="00EF0AB6">
            <w:pPr>
              <w:ind w:right="163"/>
              <w:jc w:val="both"/>
              <w:rPr>
                <w:rFonts w:ascii="Times New Roman" w:eastAsia="Times New Roman" w:hAnsi="Times New Roman" w:cs="Times New Roman"/>
                <w:sz w:val="20"/>
                <w:lang w:val="ru-RU"/>
              </w:rPr>
            </w:pPr>
            <w:r w:rsidRPr="00AD24C0">
              <w:rPr>
                <w:rFonts w:ascii="Times New Roman" w:eastAsia="Times New Roman" w:hAnsi="Times New Roman" w:cs="Times New Roman"/>
                <w:sz w:val="20"/>
              </w:rPr>
              <w:t xml:space="preserve">It is difficult to understand what is written, and it is challenging to keep up with the content. </w:t>
            </w:r>
            <w:proofErr w:type="spellStart"/>
            <w:r w:rsidRPr="00AD24C0">
              <w:rPr>
                <w:rFonts w:ascii="Times New Roman" w:eastAsia="Times New Roman" w:hAnsi="Times New Roman" w:cs="Times New Roman"/>
                <w:sz w:val="20"/>
                <w:lang w:val="ru-RU"/>
              </w:rPr>
              <w:t>There</w:t>
            </w:r>
            <w:proofErr w:type="spellEnd"/>
            <w:r w:rsidRPr="00AD24C0">
              <w:rPr>
                <w:rFonts w:ascii="Times New Roman" w:eastAsia="Times New Roman" w:hAnsi="Times New Roman" w:cs="Times New Roman"/>
                <w:sz w:val="20"/>
                <w:lang w:val="ru-RU"/>
              </w:rPr>
              <w:t xml:space="preserve"> </w:t>
            </w:r>
            <w:proofErr w:type="spellStart"/>
            <w:r w:rsidRPr="00AD24C0">
              <w:rPr>
                <w:rFonts w:ascii="Times New Roman" w:eastAsia="Times New Roman" w:hAnsi="Times New Roman" w:cs="Times New Roman"/>
                <w:sz w:val="20"/>
                <w:lang w:val="ru-RU"/>
              </w:rPr>
              <w:t>are</w:t>
            </w:r>
            <w:proofErr w:type="spellEnd"/>
            <w:r w:rsidRPr="00AD24C0">
              <w:rPr>
                <w:rFonts w:ascii="Times New Roman" w:eastAsia="Times New Roman" w:hAnsi="Times New Roman" w:cs="Times New Roman"/>
                <w:sz w:val="20"/>
                <w:lang w:val="ru-RU"/>
              </w:rPr>
              <w:t xml:space="preserve"> </w:t>
            </w:r>
            <w:proofErr w:type="spellStart"/>
            <w:r w:rsidRPr="00AD24C0">
              <w:rPr>
                <w:rFonts w:ascii="Times New Roman" w:eastAsia="Times New Roman" w:hAnsi="Times New Roman" w:cs="Times New Roman"/>
                <w:sz w:val="20"/>
                <w:lang w:val="ru-RU"/>
              </w:rPr>
              <w:t>many</w:t>
            </w:r>
            <w:proofErr w:type="spellEnd"/>
            <w:r w:rsidRPr="00AD24C0">
              <w:rPr>
                <w:rFonts w:ascii="Times New Roman" w:eastAsia="Times New Roman" w:hAnsi="Times New Roman" w:cs="Times New Roman"/>
                <w:sz w:val="20"/>
                <w:lang w:val="ru-RU"/>
              </w:rPr>
              <w:t xml:space="preserve"> </w:t>
            </w:r>
            <w:proofErr w:type="spellStart"/>
            <w:r w:rsidRPr="00AD24C0">
              <w:rPr>
                <w:rFonts w:ascii="Times New Roman" w:eastAsia="Times New Roman" w:hAnsi="Times New Roman" w:cs="Times New Roman"/>
                <w:sz w:val="20"/>
                <w:lang w:val="ru-RU"/>
              </w:rPr>
              <w:t>errors</w:t>
            </w:r>
            <w:proofErr w:type="spellEnd"/>
            <w:r w:rsidRPr="00AD24C0">
              <w:rPr>
                <w:rFonts w:ascii="Times New Roman" w:eastAsia="Times New Roman" w:hAnsi="Times New Roman" w:cs="Times New Roman"/>
                <w:sz w:val="20"/>
                <w:lang w:val="ru-RU"/>
              </w:rPr>
              <w:t xml:space="preserve"> </w:t>
            </w:r>
            <w:proofErr w:type="spellStart"/>
            <w:r w:rsidRPr="00AD24C0">
              <w:rPr>
                <w:rFonts w:ascii="Times New Roman" w:eastAsia="Times New Roman" w:hAnsi="Times New Roman" w:cs="Times New Roman"/>
                <w:sz w:val="20"/>
                <w:lang w:val="ru-RU"/>
              </w:rPr>
              <w:t>in</w:t>
            </w:r>
            <w:proofErr w:type="spellEnd"/>
            <w:r w:rsidRPr="00AD24C0">
              <w:rPr>
                <w:rFonts w:ascii="Times New Roman" w:eastAsia="Times New Roman" w:hAnsi="Times New Roman" w:cs="Times New Roman"/>
                <w:sz w:val="20"/>
                <w:lang w:val="ru-RU"/>
              </w:rPr>
              <w:t xml:space="preserve"> </w:t>
            </w:r>
            <w:proofErr w:type="spellStart"/>
            <w:r w:rsidRPr="00AD24C0">
              <w:rPr>
                <w:rFonts w:ascii="Times New Roman" w:eastAsia="Times New Roman" w:hAnsi="Times New Roman" w:cs="Times New Roman"/>
                <w:sz w:val="20"/>
                <w:lang w:val="ru-RU"/>
              </w:rPr>
              <w:t>following</w:t>
            </w:r>
            <w:proofErr w:type="spellEnd"/>
            <w:r w:rsidRPr="00AD24C0">
              <w:rPr>
                <w:rFonts w:ascii="Times New Roman" w:eastAsia="Times New Roman" w:hAnsi="Times New Roman" w:cs="Times New Roman"/>
                <w:sz w:val="20"/>
                <w:lang w:val="ru-RU"/>
              </w:rPr>
              <w:t xml:space="preserve"> APA </w:t>
            </w:r>
            <w:proofErr w:type="spellStart"/>
            <w:r w:rsidRPr="00AD24C0">
              <w:rPr>
                <w:rFonts w:ascii="Times New Roman" w:eastAsia="Times New Roman" w:hAnsi="Times New Roman" w:cs="Times New Roman"/>
                <w:sz w:val="20"/>
                <w:lang w:val="ru-RU"/>
              </w:rPr>
              <w:t>style</w:t>
            </w:r>
            <w:proofErr w:type="spellEnd"/>
            <w:r w:rsidRPr="00AD24C0">
              <w:rPr>
                <w:rFonts w:ascii="Times New Roman" w:eastAsia="Times New Roman" w:hAnsi="Times New Roman" w:cs="Times New Roman"/>
                <w:sz w:val="20"/>
                <w:lang w:val="ru-RU"/>
              </w:rPr>
              <w:t>.</w:t>
            </w:r>
          </w:p>
        </w:tc>
      </w:tr>
    </w:tbl>
    <w:p w14:paraId="76DDB996" w14:textId="77777777" w:rsidR="00EF0AB6" w:rsidRPr="00EF0AB6" w:rsidRDefault="00EF0AB6" w:rsidP="00EF0AB6">
      <w:pPr>
        <w:widowControl w:val="0"/>
        <w:autoSpaceDE w:val="0"/>
        <w:autoSpaceDN w:val="0"/>
        <w:spacing w:after="0" w:line="240" w:lineRule="auto"/>
        <w:jc w:val="both"/>
        <w:rPr>
          <w:rFonts w:ascii="Times New Roman" w:eastAsia="Times New Roman" w:hAnsi="Times New Roman" w:cs="Times New Roman"/>
          <w:kern w:val="0"/>
          <w:sz w:val="20"/>
          <w14:ligatures w14:val="none"/>
        </w:rPr>
        <w:sectPr w:rsidR="00EF0AB6" w:rsidRPr="00EF0AB6" w:rsidSect="00EF0AB6">
          <w:pgSz w:w="16850" w:h="11920" w:orient="landscape"/>
          <w:pgMar w:top="480" w:right="320" w:bottom="280" w:left="1160" w:header="720" w:footer="720" w:gutter="0"/>
          <w:cols w:space="720"/>
        </w:sectPr>
      </w:pPr>
    </w:p>
    <w:p w14:paraId="47E070B0" w14:textId="52C76CD6" w:rsidR="00EF0AB6" w:rsidRPr="00AD24C0" w:rsidRDefault="00AD24C0" w:rsidP="00EF0AB6">
      <w:pPr>
        <w:widowControl w:val="0"/>
        <w:autoSpaceDE w:val="0"/>
        <w:autoSpaceDN w:val="0"/>
        <w:spacing w:before="1" w:after="0" w:line="240" w:lineRule="auto"/>
        <w:rPr>
          <w:rFonts w:ascii="Times New Roman" w:eastAsia="Times New Roman" w:hAnsi="Times New Roman" w:cs="Times New Roman"/>
          <w:b/>
          <w:kern w:val="0"/>
          <w:sz w:val="24"/>
          <w:lang w:val="en-US"/>
          <w14:ligatures w14:val="none"/>
        </w:rPr>
      </w:pPr>
      <w:r w:rsidRPr="00AD24C0">
        <w:rPr>
          <w:rFonts w:ascii="Times New Roman" w:eastAsia="Times New Roman" w:hAnsi="Times New Roman" w:cs="Times New Roman"/>
          <w:b/>
          <w:bCs/>
          <w:kern w:val="0"/>
          <w:sz w:val="24"/>
          <w:szCs w:val="24"/>
          <w:lang w:val="en-US"/>
          <w14:ligatures w14:val="none"/>
        </w:rPr>
        <w:lastRenderedPageBreak/>
        <w:t>SUMMATIVE ASSESSMENT RUBRIC CRITERIA FOR ASSESSING LEARNING OUTCOMES</w:t>
      </w:r>
      <w:r w:rsidRPr="00AD24C0">
        <w:rPr>
          <w:rFonts w:ascii="Times New Roman" w:eastAsia="Times New Roman" w:hAnsi="Times New Roman" w:cs="Times New Roman"/>
          <w:b/>
          <w:bCs/>
          <w:kern w:val="0"/>
          <w:sz w:val="24"/>
          <w:szCs w:val="24"/>
          <w:lang w:val="en-US"/>
          <w14:ligatures w14:val="none"/>
        </w:rPr>
        <w:cr/>
      </w:r>
    </w:p>
    <w:p w14:paraId="2C2D91DD" w14:textId="6FFF77D2" w:rsidR="00EF0AB6" w:rsidRPr="00EF0AB6" w:rsidRDefault="00AD24C0" w:rsidP="00AD24C0">
      <w:pPr>
        <w:widowControl w:val="0"/>
        <w:autoSpaceDE w:val="0"/>
        <w:autoSpaceDN w:val="0"/>
        <w:spacing w:after="0" w:line="240" w:lineRule="auto"/>
        <w:ind w:right="3148"/>
        <w:rPr>
          <w:rFonts w:ascii="Times New Roman" w:eastAsia="Times New Roman" w:hAnsi="Times New Roman" w:cs="Times New Roman"/>
          <w:kern w:val="0"/>
          <w:sz w:val="20"/>
          <w14:ligatures w14:val="none"/>
        </w:rPr>
      </w:pPr>
      <w:r>
        <w:rPr>
          <w:rFonts w:ascii="Times New Roman" w:eastAsia="Times New Roman" w:hAnsi="Times New Roman" w:cs="Times New Roman"/>
          <w:b/>
          <w:bCs/>
          <w:kern w:val="0"/>
          <w:sz w:val="20"/>
          <w:szCs w:val="20"/>
          <w:lang w:val="en-US"/>
          <w14:ligatures w14:val="none"/>
        </w:rPr>
        <w:t>STW</w:t>
      </w:r>
      <w:r w:rsidR="00EF0AB6" w:rsidRPr="00EF0AB6">
        <w:rPr>
          <w:rFonts w:ascii="Times New Roman" w:eastAsia="Times New Roman" w:hAnsi="Times New Roman" w:cs="Times New Roman"/>
          <w:b/>
          <w:bCs/>
          <w:kern w:val="0"/>
          <w:sz w:val="20"/>
          <w:szCs w:val="20"/>
          <w:lang w:val="kk-KZ"/>
          <w14:ligatures w14:val="none"/>
        </w:rPr>
        <w:t xml:space="preserve"> 4. </w:t>
      </w:r>
      <w:r w:rsidRPr="00AD24C0">
        <w:rPr>
          <w:rFonts w:ascii="Times New Roman" w:eastAsia="Times New Roman" w:hAnsi="Times New Roman" w:cs="Times New Roman"/>
          <w:b/>
          <w:bCs/>
          <w:kern w:val="0"/>
          <w:sz w:val="20"/>
          <w:szCs w:val="20"/>
          <w:lang w:val="en-US"/>
          <w14:ligatures w14:val="none"/>
        </w:rPr>
        <w:t xml:space="preserve">Legal basis for natural resource use in specially protected natural areas. </w:t>
      </w:r>
      <w:r w:rsidRPr="00AD24C0">
        <w:rPr>
          <w:rFonts w:ascii="Times New Roman" w:eastAsia="Times New Roman" w:hAnsi="Times New Roman" w:cs="Times New Roman"/>
          <w:b/>
          <w:bCs/>
          <w:kern w:val="0"/>
          <w:sz w:val="20"/>
          <w:szCs w:val="20"/>
          <w14:ligatures w14:val="none"/>
        </w:rPr>
        <w:t xml:space="preserve">(RK 25% </w:t>
      </w:r>
      <w:proofErr w:type="spellStart"/>
      <w:r w:rsidRPr="00AD24C0">
        <w:rPr>
          <w:rFonts w:ascii="Times New Roman" w:eastAsia="Times New Roman" w:hAnsi="Times New Roman" w:cs="Times New Roman"/>
          <w:b/>
          <w:bCs/>
          <w:kern w:val="0"/>
          <w:sz w:val="20"/>
          <w:szCs w:val="20"/>
          <w14:ligatures w14:val="none"/>
        </w:rPr>
        <w:t>out</w:t>
      </w:r>
      <w:proofErr w:type="spellEnd"/>
      <w:r w:rsidRPr="00AD24C0">
        <w:rPr>
          <w:rFonts w:ascii="Times New Roman" w:eastAsia="Times New Roman" w:hAnsi="Times New Roman" w:cs="Times New Roman"/>
          <w:b/>
          <w:bCs/>
          <w:kern w:val="0"/>
          <w:sz w:val="20"/>
          <w:szCs w:val="20"/>
          <w14:ligatures w14:val="none"/>
        </w:rPr>
        <w:t xml:space="preserve"> </w:t>
      </w:r>
      <w:proofErr w:type="spellStart"/>
      <w:r w:rsidRPr="00AD24C0">
        <w:rPr>
          <w:rFonts w:ascii="Times New Roman" w:eastAsia="Times New Roman" w:hAnsi="Times New Roman" w:cs="Times New Roman"/>
          <w:b/>
          <w:bCs/>
          <w:kern w:val="0"/>
          <w:sz w:val="20"/>
          <w:szCs w:val="20"/>
          <w14:ligatures w14:val="none"/>
        </w:rPr>
        <w:t>of</w:t>
      </w:r>
      <w:proofErr w:type="spellEnd"/>
      <w:r w:rsidRPr="00AD24C0">
        <w:rPr>
          <w:rFonts w:ascii="Times New Roman" w:eastAsia="Times New Roman" w:hAnsi="Times New Roman" w:cs="Times New Roman"/>
          <w:b/>
          <w:bCs/>
          <w:kern w:val="0"/>
          <w:sz w:val="20"/>
          <w:szCs w:val="20"/>
          <w14:ligatures w14:val="none"/>
        </w:rPr>
        <w:t xml:space="preserve"> 100%)  </w:t>
      </w:r>
      <w:r w:rsidRPr="00AD24C0">
        <w:rPr>
          <w:rFonts w:ascii="Times New Roman" w:eastAsia="Times New Roman" w:hAnsi="Times New Roman" w:cs="Times New Roman"/>
          <w:b/>
          <w:bCs/>
          <w:kern w:val="0"/>
          <w:sz w:val="20"/>
          <w:szCs w:val="20"/>
          <w14:ligatures w14:val="none"/>
        </w:rPr>
        <w:cr/>
      </w:r>
      <w:r w:rsidR="00EF0AB6" w:rsidRPr="00EF0AB6">
        <w:rPr>
          <w:rFonts w:ascii="Times New Roman" w:eastAsia="Times New Roman" w:hAnsi="Times New Roman" w:cs="Times New Roman"/>
          <w:b/>
          <w:kern w:val="0"/>
          <w:sz w:val="20"/>
          <w14:ligatures w14:val="none"/>
        </w:rPr>
        <w:t> </w:t>
      </w:r>
      <w:r w:rsidR="00EF0AB6" w:rsidRPr="00EF0AB6">
        <w:rPr>
          <w:rFonts w:ascii="Times New Roman" w:eastAsia="Times New Roman" w:hAnsi="Times New Roman" w:cs="Times New Roman"/>
          <w:kern w:val="0"/>
          <w:sz w:val="20"/>
          <w14:ligatures w14:val="none"/>
        </w:rPr>
        <w:t> </w:t>
      </w:r>
    </w:p>
    <w:tbl>
      <w:tblPr>
        <w:tblStyle w:val="TableNormal"/>
        <w:tblW w:w="14834" w:type="dxa"/>
        <w:tblInd w:w="4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520"/>
        <w:gridCol w:w="2803"/>
        <w:gridCol w:w="2659"/>
        <w:gridCol w:w="3497"/>
        <w:gridCol w:w="3355"/>
      </w:tblGrid>
      <w:tr w:rsidR="00AD24C0" w:rsidRPr="00EF0AB6" w14:paraId="29A6A588" w14:textId="77777777" w:rsidTr="00AD24C0">
        <w:trPr>
          <w:trHeight w:val="460"/>
        </w:trPr>
        <w:tc>
          <w:tcPr>
            <w:tcW w:w="2520" w:type="dxa"/>
            <w:shd w:val="clear" w:color="auto" w:fill="DBE3EF"/>
          </w:tcPr>
          <w:p w14:paraId="6B41A353" w14:textId="492960A3" w:rsidR="00AD24C0" w:rsidRPr="00EF0AB6" w:rsidRDefault="00AD24C0" w:rsidP="00AD24C0">
            <w:pPr>
              <w:rPr>
                <w:rFonts w:ascii="Times New Roman" w:eastAsia="Times New Roman" w:hAnsi="Times New Roman" w:cs="Times New Roman"/>
                <w:sz w:val="20"/>
              </w:rPr>
            </w:pPr>
            <w:r w:rsidRPr="009B0DF7">
              <w:rPr>
                <w:rFonts w:ascii="Times New Roman" w:eastAsia="Times New Roman" w:hAnsi="Times New Roman" w:cs="Times New Roman"/>
                <w:b/>
                <w:sz w:val="20"/>
              </w:rPr>
              <w:t>Criterion  </w:t>
            </w:r>
          </w:p>
        </w:tc>
        <w:tc>
          <w:tcPr>
            <w:tcW w:w="2803" w:type="dxa"/>
            <w:shd w:val="clear" w:color="auto" w:fill="DBE3EF"/>
          </w:tcPr>
          <w:p w14:paraId="7F8DE5C5" w14:textId="1D4F4EF6" w:rsidR="00AD24C0" w:rsidRPr="00EF0AB6" w:rsidRDefault="00AD24C0" w:rsidP="00AD24C0">
            <w:pPr>
              <w:spacing w:line="218" w:lineRule="exact"/>
              <w:ind w:right="793"/>
              <w:jc w:val="center"/>
              <w:rPr>
                <w:rFonts w:ascii="Times New Roman" w:eastAsia="Times New Roman" w:hAnsi="Times New Roman" w:cs="Times New Roman"/>
                <w:sz w:val="20"/>
              </w:rPr>
            </w:pPr>
            <w:r w:rsidRPr="009B0DF7">
              <w:rPr>
                <w:rFonts w:ascii="Times New Roman" w:eastAsia="Times New Roman" w:hAnsi="Times New Roman" w:cs="Times New Roman"/>
                <w:b/>
                <w:sz w:val="20"/>
              </w:rPr>
              <w:t>"Excellent"   </w:t>
            </w:r>
            <w:r w:rsidRPr="009B0DF7">
              <w:rPr>
                <w:rFonts w:ascii="Times New Roman" w:eastAsia="Times New Roman" w:hAnsi="Times New Roman" w:cs="Times New Roman"/>
                <w:b/>
                <w:sz w:val="20"/>
              </w:rPr>
              <w:cr/>
            </w:r>
            <w:r w:rsidRPr="00EF0AB6">
              <w:rPr>
                <w:rFonts w:ascii="Times New Roman" w:eastAsia="Times New Roman" w:hAnsi="Times New Roman" w:cs="Times New Roman"/>
                <w:sz w:val="20"/>
              </w:rPr>
              <w:t>20-25</w:t>
            </w:r>
            <w:r w:rsidRPr="00EF0AB6">
              <w:rPr>
                <w:rFonts w:ascii="Times New Roman" w:eastAsia="Times New Roman" w:hAnsi="Times New Roman" w:cs="Times New Roman"/>
                <w:spacing w:val="-1"/>
                <w:sz w:val="20"/>
              </w:rPr>
              <w:t xml:space="preserve"> </w:t>
            </w:r>
            <w:r w:rsidRPr="00EF0AB6">
              <w:rPr>
                <w:rFonts w:ascii="Times New Roman" w:eastAsia="Times New Roman" w:hAnsi="Times New Roman" w:cs="Times New Roman"/>
                <w:sz w:val="20"/>
              </w:rPr>
              <w:t>% </w:t>
            </w:r>
          </w:p>
        </w:tc>
        <w:tc>
          <w:tcPr>
            <w:tcW w:w="2659" w:type="dxa"/>
            <w:shd w:val="clear" w:color="auto" w:fill="DBE3EF"/>
          </w:tcPr>
          <w:p w14:paraId="01B4B01B" w14:textId="1CBB97DD" w:rsidR="00AD24C0" w:rsidRPr="00EF0AB6" w:rsidRDefault="00AD24C0" w:rsidP="00AD24C0">
            <w:pPr>
              <w:spacing w:line="230" w:lineRule="exact"/>
              <w:ind w:right="801"/>
              <w:rPr>
                <w:rFonts w:ascii="Times New Roman" w:eastAsia="Times New Roman" w:hAnsi="Times New Roman" w:cs="Times New Roman"/>
                <w:sz w:val="20"/>
              </w:rPr>
            </w:pPr>
            <w:r w:rsidRPr="00EF0AB6">
              <w:rPr>
                <w:rFonts w:ascii="Times New Roman" w:eastAsia="Times New Roman" w:hAnsi="Times New Roman" w:cs="Times New Roman"/>
                <w:b/>
                <w:sz w:val="20"/>
              </w:rPr>
              <w:t>«</w:t>
            </w:r>
            <w:proofErr w:type="spellStart"/>
            <w:r>
              <w:rPr>
                <w:rFonts w:ascii="Times New Roman" w:eastAsia="Times New Roman" w:hAnsi="Times New Roman" w:cs="Times New Roman"/>
                <w:b/>
                <w:sz w:val="20"/>
              </w:rPr>
              <w:t>Goog</w:t>
            </w:r>
            <w:proofErr w:type="spellEnd"/>
            <w:r w:rsidRPr="00EF0AB6">
              <w:rPr>
                <w:rFonts w:ascii="Times New Roman" w:eastAsia="Times New Roman" w:hAnsi="Times New Roman" w:cs="Times New Roman"/>
                <w:b/>
                <w:sz w:val="20"/>
              </w:rPr>
              <w:t>» </w:t>
            </w:r>
            <w:r w:rsidRPr="00EF0AB6">
              <w:rPr>
                <w:rFonts w:ascii="Times New Roman" w:eastAsia="Times New Roman" w:hAnsi="Times New Roman" w:cs="Times New Roman"/>
                <w:sz w:val="20"/>
              </w:rPr>
              <w:t> </w:t>
            </w:r>
            <w:r w:rsidRPr="00EF0AB6">
              <w:rPr>
                <w:rFonts w:ascii="Times New Roman" w:eastAsia="Times New Roman" w:hAnsi="Times New Roman" w:cs="Times New Roman"/>
                <w:spacing w:val="-47"/>
                <w:sz w:val="20"/>
              </w:rPr>
              <w:t xml:space="preserve"> </w:t>
            </w:r>
            <w:r w:rsidRPr="00EF0AB6">
              <w:rPr>
                <w:rFonts w:ascii="Times New Roman" w:eastAsia="Times New Roman" w:hAnsi="Times New Roman" w:cs="Times New Roman"/>
                <w:sz w:val="20"/>
              </w:rPr>
              <w:t>15-20%  </w:t>
            </w:r>
          </w:p>
        </w:tc>
        <w:tc>
          <w:tcPr>
            <w:tcW w:w="3497" w:type="dxa"/>
            <w:shd w:val="clear" w:color="auto" w:fill="DBE3EF"/>
          </w:tcPr>
          <w:p w14:paraId="0BD4A0E7" w14:textId="7FB339D6" w:rsidR="00AD24C0" w:rsidRPr="00EF0AB6" w:rsidRDefault="00AD24C0" w:rsidP="00AD24C0">
            <w:pPr>
              <w:spacing w:line="230" w:lineRule="exact"/>
              <w:ind w:right="700"/>
              <w:rPr>
                <w:rFonts w:ascii="Times New Roman" w:eastAsia="Times New Roman" w:hAnsi="Times New Roman" w:cs="Times New Roman"/>
                <w:sz w:val="20"/>
              </w:rPr>
            </w:pPr>
            <w:r w:rsidRPr="00EF0AB6">
              <w:rPr>
                <w:rFonts w:ascii="Times New Roman" w:eastAsia="Times New Roman" w:hAnsi="Times New Roman" w:cs="Times New Roman"/>
                <w:b/>
                <w:sz w:val="20"/>
              </w:rPr>
              <w:t>«</w:t>
            </w:r>
            <w:r>
              <w:t xml:space="preserve"> </w:t>
            </w:r>
            <w:r w:rsidRPr="009B0DF7">
              <w:rPr>
                <w:rFonts w:ascii="Times New Roman" w:eastAsia="Times New Roman" w:hAnsi="Times New Roman" w:cs="Times New Roman"/>
                <w:b/>
                <w:sz w:val="20"/>
              </w:rPr>
              <w:t>Satisfactory</w:t>
            </w:r>
            <w:proofErr w:type="gramStart"/>
            <w:r w:rsidRPr="00EF0AB6">
              <w:rPr>
                <w:rFonts w:ascii="Times New Roman" w:eastAsia="Times New Roman" w:hAnsi="Times New Roman" w:cs="Times New Roman"/>
                <w:b/>
                <w:sz w:val="20"/>
              </w:rPr>
              <w:t>»</w:t>
            </w:r>
            <w:r w:rsidRPr="00EF0AB6">
              <w:rPr>
                <w:rFonts w:ascii="Times New Roman" w:eastAsia="Times New Roman" w:hAnsi="Times New Roman" w:cs="Times New Roman"/>
                <w:sz w:val="20"/>
              </w:rPr>
              <w:t> </w:t>
            </w:r>
            <w:r w:rsidRPr="00EF0AB6">
              <w:rPr>
                <w:rFonts w:ascii="Times New Roman" w:eastAsia="Times New Roman" w:hAnsi="Times New Roman" w:cs="Times New Roman"/>
                <w:spacing w:val="-47"/>
                <w:sz w:val="20"/>
              </w:rPr>
              <w:t xml:space="preserve"> </w:t>
            </w:r>
            <w:r w:rsidRPr="00EF0AB6">
              <w:rPr>
                <w:rFonts w:ascii="Times New Roman" w:eastAsia="Times New Roman" w:hAnsi="Times New Roman" w:cs="Times New Roman"/>
                <w:sz w:val="20"/>
              </w:rPr>
              <w:t>10</w:t>
            </w:r>
            <w:proofErr w:type="gramEnd"/>
            <w:r w:rsidRPr="00EF0AB6">
              <w:rPr>
                <w:rFonts w:ascii="Times New Roman" w:eastAsia="Times New Roman" w:hAnsi="Times New Roman" w:cs="Times New Roman"/>
                <w:sz w:val="20"/>
              </w:rPr>
              <w:t>-15%</w:t>
            </w:r>
          </w:p>
        </w:tc>
        <w:tc>
          <w:tcPr>
            <w:tcW w:w="3355" w:type="dxa"/>
            <w:shd w:val="clear" w:color="auto" w:fill="DBE3EF"/>
          </w:tcPr>
          <w:p w14:paraId="43C9A75B" w14:textId="77777777" w:rsidR="00AD24C0" w:rsidRPr="00EF0AB6" w:rsidRDefault="00AD24C0" w:rsidP="00AD24C0">
            <w:pPr>
              <w:spacing w:before="2" w:line="221" w:lineRule="exact"/>
              <w:ind w:right="508"/>
              <w:jc w:val="center"/>
              <w:rPr>
                <w:rFonts w:ascii="Times New Roman" w:eastAsia="Times New Roman" w:hAnsi="Times New Roman" w:cs="Times New Roman"/>
                <w:sz w:val="20"/>
              </w:rPr>
            </w:pPr>
            <w:r w:rsidRPr="00EF0AB6">
              <w:rPr>
                <w:rFonts w:ascii="Times New Roman" w:eastAsia="Times New Roman" w:hAnsi="Times New Roman" w:cs="Times New Roman"/>
                <w:b/>
                <w:sz w:val="20"/>
              </w:rPr>
              <w:t>«</w:t>
            </w:r>
            <w:r>
              <w:t xml:space="preserve"> </w:t>
            </w:r>
            <w:r w:rsidRPr="009B0DF7">
              <w:rPr>
                <w:rFonts w:ascii="Times New Roman" w:eastAsia="Times New Roman" w:hAnsi="Times New Roman" w:cs="Times New Roman"/>
                <w:b/>
                <w:sz w:val="20"/>
              </w:rPr>
              <w:t>Unsatisfactory</w:t>
            </w:r>
            <w:r w:rsidRPr="00EF0AB6">
              <w:rPr>
                <w:rFonts w:ascii="Times New Roman" w:eastAsia="Times New Roman" w:hAnsi="Times New Roman" w:cs="Times New Roman"/>
                <w:b/>
                <w:sz w:val="20"/>
              </w:rPr>
              <w:t>»</w:t>
            </w:r>
            <w:r w:rsidRPr="00EF0AB6">
              <w:rPr>
                <w:rFonts w:ascii="Times New Roman" w:eastAsia="Times New Roman" w:hAnsi="Times New Roman" w:cs="Times New Roman"/>
                <w:sz w:val="20"/>
              </w:rPr>
              <w:t> </w:t>
            </w:r>
          </w:p>
          <w:p w14:paraId="24E2BE2E" w14:textId="2A2620EE" w:rsidR="00AD24C0" w:rsidRPr="00EF0AB6" w:rsidRDefault="00AD24C0" w:rsidP="00AD24C0">
            <w:pPr>
              <w:spacing w:line="218" w:lineRule="exact"/>
              <w:ind w:right="503"/>
              <w:jc w:val="center"/>
              <w:rPr>
                <w:rFonts w:ascii="Times New Roman" w:eastAsia="Times New Roman" w:hAnsi="Times New Roman" w:cs="Times New Roman"/>
                <w:sz w:val="20"/>
              </w:rPr>
            </w:pPr>
            <w:r w:rsidRPr="00EF0AB6">
              <w:rPr>
                <w:rFonts w:ascii="Times New Roman" w:eastAsia="Times New Roman" w:hAnsi="Times New Roman" w:cs="Times New Roman"/>
                <w:b/>
                <w:sz w:val="20"/>
              </w:rPr>
              <w:t> </w:t>
            </w:r>
            <w:r w:rsidRPr="00EF0AB6">
              <w:rPr>
                <w:rFonts w:ascii="Times New Roman" w:eastAsia="Times New Roman" w:hAnsi="Times New Roman" w:cs="Times New Roman"/>
                <w:sz w:val="20"/>
              </w:rPr>
              <w:t>0-10%</w:t>
            </w:r>
          </w:p>
        </w:tc>
      </w:tr>
      <w:tr w:rsidR="00EF0AB6" w:rsidRPr="00E46B3B" w14:paraId="23597C0D" w14:textId="77777777" w:rsidTr="00AD24C0">
        <w:trPr>
          <w:trHeight w:val="1840"/>
        </w:trPr>
        <w:tc>
          <w:tcPr>
            <w:tcW w:w="2520" w:type="dxa"/>
          </w:tcPr>
          <w:p w14:paraId="3934B9D9" w14:textId="4847068A" w:rsidR="00EF0AB6" w:rsidRPr="00925A8A" w:rsidRDefault="00925A8A" w:rsidP="00EF0AB6">
            <w:pPr>
              <w:spacing w:before="1"/>
              <w:ind w:right="296"/>
              <w:rPr>
                <w:rFonts w:ascii="Times New Roman" w:eastAsia="Times New Roman" w:hAnsi="Times New Roman" w:cs="Times New Roman"/>
                <w:b/>
                <w:sz w:val="20"/>
              </w:rPr>
            </w:pPr>
            <w:r w:rsidRPr="00925A8A">
              <w:rPr>
                <w:rFonts w:ascii="Times New Roman" w:eastAsia="Times New Roman" w:hAnsi="Times New Roman" w:cs="Times New Roman"/>
                <w:b/>
                <w:sz w:val="20"/>
              </w:rPr>
              <w:t>Understanding the general characteristics and types of legal protection of atmospheric air and climate</w:t>
            </w:r>
          </w:p>
        </w:tc>
        <w:tc>
          <w:tcPr>
            <w:tcW w:w="2803" w:type="dxa"/>
          </w:tcPr>
          <w:p w14:paraId="129615EC" w14:textId="75BC031B" w:rsidR="00EF0AB6" w:rsidRPr="00EF0AB6" w:rsidRDefault="00925A8A" w:rsidP="00EF0AB6">
            <w:pPr>
              <w:ind w:right="651"/>
              <w:rPr>
                <w:rFonts w:ascii="Times New Roman" w:eastAsia="Times New Roman" w:hAnsi="Times New Roman" w:cs="Times New Roman"/>
                <w:sz w:val="20"/>
                <w:lang w:val="ru-RU"/>
              </w:rPr>
            </w:pPr>
            <w:r w:rsidRPr="00925A8A">
              <w:rPr>
                <w:rFonts w:ascii="Times New Roman" w:eastAsia="Times New Roman" w:hAnsi="Times New Roman" w:cs="Times New Roman"/>
                <w:sz w:val="20"/>
              </w:rPr>
              <w:t xml:space="preserve">A deep understanding of the concept and types of legal protection of atmospheric air and climate. </w:t>
            </w:r>
            <w:proofErr w:type="spellStart"/>
            <w:r w:rsidRPr="00925A8A">
              <w:rPr>
                <w:rFonts w:ascii="Times New Roman" w:eastAsia="Times New Roman" w:hAnsi="Times New Roman" w:cs="Times New Roman"/>
                <w:sz w:val="20"/>
                <w:lang w:val="ru-RU"/>
              </w:rPr>
              <w:t>Relevant</w:t>
            </w:r>
            <w:proofErr w:type="spellEnd"/>
            <w:r w:rsidRPr="00925A8A">
              <w:rPr>
                <w:rFonts w:ascii="Times New Roman" w:eastAsia="Times New Roman" w:hAnsi="Times New Roman" w:cs="Times New Roman"/>
                <w:sz w:val="20"/>
                <w:lang w:val="ru-RU"/>
              </w:rPr>
              <w:t xml:space="preserve"> </w:t>
            </w:r>
            <w:proofErr w:type="spellStart"/>
            <w:r w:rsidRPr="00925A8A">
              <w:rPr>
                <w:rFonts w:ascii="Times New Roman" w:eastAsia="Times New Roman" w:hAnsi="Times New Roman" w:cs="Times New Roman"/>
                <w:sz w:val="20"/>
                <w:lang w:val="ru-RU"/>
              </w:rPr>
              <w:t>and</w:t>
            </w:r>
            <w:proofErr w:type="spellEnd"/>
            <w:r w:rsidRPr="00925A8A">
              <w:rPr>
                <w:rFonts w:ascii="Times New Roman" w:eastAsia="Times New Roman" w:hAnsi="Times New Roman" w:cs="Times New Roman"/>
                <w:sz w:val="20"/>
                <w:lang w:val="ru-RU"/>
              </w:rPr>
              <w:t xml:space="preserve"> </w:t>
            </w:r>
            <w:proofErr w:type="spellStart"/>
            <w:r w:rsidRPr="00925A8A">
              <w:rPr>
                <w:rFonts w:ascii="Times New Roman" w:eastAsia="Times New Roman" w:hAnsi="Times New Roman" w:cs="Times New Roman"/>
                <w:sz w:val="20"/>
                <w:lang w:val="ru-RU"/>
              </w:rPr>
              <w:t>appropriate</w:t>
            </w:r>
            <w:proofErr w:type="spellEnd"/>
            <w:r w:rsidRPr="00925A8A">
              <w:rPr>
                <w:rFonts w:ascii="Times New Roman" w:eastAsia="Times New Roman" w:hAnsi="Times New Roman" w:cs="Times New Roman"/>
                <w:sz w:val="20"/>
                <w:lang w:val="ru-RU"/>
              </w:rPr>
              <w:t xml:space="preserve"> </w:t>
            </w:r>
            <w:proofErr w:type="spellStart"/>
            <w:r w:rsidRPr="00925A8A">
              <w:rPr>
                <w:rFonts w:ascii="Times New Roman" w:eastAsia="Times New Roman" w:hAnsi="Times New Roman" w:cs="Times New Roman"/>
                <w:sz w:val="20"/>
                <w:lang w:val="ru-RU"/>
              </w:rPr>
              <w:t>references</w:t>
            </w:r>
            <w:proofErr w:type="spellEnd"/>
            <w:r w:rsidRPr="00925A8A">
              <w:rPr>
                <w:rFonts w:ascii="Times New Roman" w:eastAsia="Times New Roman" w:hAnsi="Times New Roman" w:cs="Times New Roman"/>
                <w:sz w:val="20"/>
                <w:lang w:val="ru-RU"/>
              </w:rPr>
              <w:t xml:space="preserve"> (</w:t>
            </w:r>
            <w:proofErr w:type="spellStart"/>
            <w:r w:rsidRPr="00925A8A">
              <w:rPr>
                <w:rFonts w:ascii="Times New Roman" w:eastAsia="Times New Roman" w:hAnsi="Times New Roman" w:cs="Times New Roman"/>
                <w:sz w:val="20"/>
                <w:lang w:val="ru-RU"/>
              </w:rPr>
              <w:t>citations</w:t>
            </w:r>
            <w:proofErr w:type="spellEnd"/>
            <w:r w:rsidRPr="00925A8A">
              <w:rPr>
                <w:rFonts w:ascii="Times New Roman" w:eastAsia="Times New Roman" w:hAnsi="Times New Roman" w:cs="Times New Roman"/>
                <w:sz w:val="20"/>
                <w:lang w:val="ru-RU"/>
              </w:rPr>
              <w:t xml:space="preserve">) </w:t>
            </w:r>
            <w:proofErr w:type="spellStart"/>
            <w:r w:rsidRPr="00925A8A">
              <w:rPr>
                <w:rFonts w:ascii="Times New Roman" w:eastAsia="Times New Roman" w:hAnsi="Times New Roman" w:cs="Times New Roman"/>
                <w:sz w:val="20"/>
                <w:lang w:val="ru-RU"/>
              </w:rPr>
              <w:t>to</w:t>
            </w:r>
            <w:proofErr w:type="spellEnd"/>
            <w:r w:rsidRPr="00925A8A">
              <w:rPr>
                <w:rFonts w:ascii="Times New Roman" w:eastAsia="Times New Roman" w:hAnsi="Times New Roman" w:cs="Times New Roman"/>
                <w:sz w:val="20"/>
                <w:lang w:val="ru-RU"/>
              </w:rPr>
              <w:t xml:space="preserve"> </w:t>
            </w:r>
            <w:proofErr w:type="spellStart"/>
            <w:r w:rsidRPr="00925A8A">
              <w:rPr>
                <w:rFonts w:ascii="Times New Roman" w:eastAsia="Times New Roman" w:hAnsi="Times New Roman" w:cs="Times New Roman"/>
                <w:sz w:val="20"/>
                <w:lang w:val="ru-RU"/>
              </w:rPr>
              <w:t>primary</w:t>
            </w:r>
            <w:proofErr w:type="spellEnd"/>
            <w:r w:rsidRPr="00925A8A">
              <w:rPr>
                <w:rFonts w:ascii="Times New Roman" w:eastAsia="Times New Roman" w:hAnsi="Times New Roman" w:cs="Times New Roman"/>
                <w:sz w:val="20"/>
                <w:lang w:val="ru-RU"/>
              </w:rPr>
              <w:t xml:space="preserve"> </w:t>
            </w:r>
            <w:proofErr w:type="spellStart"/>
            <w:r w:rsidRPr="00925A8A">
              <w:rPr>
                <w:rFonts w:ascii="Times New Roman" w:eastAsia="Times New Roman" w:hAnsi="Times New Roman" w:cs="Times New Roman"/>
                <w:sz w:val="20"/>
                <w:lang w:val="ru-RU"/>
              </w:rPr>
              <w:t>sources</w:t>
            </w:r>
            <w:proofErr w:type="spellEnd"/>
            <w:r w:rsidRPr="00925A8A">
              <w:rPr>
                <w:rFonts w:ascii="Times New Roman" w:eastAsia="Times New Roman" w:hAnsi="Times New Roman" w:cs="Times New Roman"/>
                <w:sz w:val="20"/>
                <w:lang w:val="ru-RU"/>
              </w:rPr>
              <w:t>.</w:t>
            </w:r>
          </w:p>
        </w:tc>
        <w:tc>
          <w:tcPr>
            <w:tcW w:w="2659" w:type="dxa"/>
          </w:tcPr>
          <w:p w14:paraId="2DCD5A46" w14:textId="6778D103" w:rsidR="00EF0AB6" w:rsidRPr="00EF0AB6" w:rsidRDefault="00925A8A" w:rsidP="00EF0AB6">
            <w:pPr>
              <w:spacing w:before="7"/>
              <w:ind w:right="506"/>
              <w:rPr>
                <w:rFonts w:ascii="Times New Roman" w:eastAsia="Times New Roman" w:hAnsi="Times New Roman" w:cs="Times New Roman"/>
                <w:sz w:val="20"/>
                <w:lang w:val="ru-RU"/>
              </w:rPr>
            </w:pPr>
            <w:r w:rsidRPr="00925A8A">
              <w:rPr>
                <w:rFonts w:ascii="Times New Roman" w:eastAsia="Times New Roman" w:hAnsi="Times New Roman" w:cs="Times New Roman"/>
                <w:sz w:val="20"/>
              </w:rPr>
              <w:t xml:space="preserve">Understand the concept and types of legal protection of atmospheric air and climate. </w:t>
            </w:r>
            <w:proofErr w:type="spellStart"/>
            <w:r w:rsidRPr="00925A8A">
              <w:rPr>
                <w:rFonts w:ascii="Times New Roman" w:eastAsia="Times New Roman" w:hAnsi="Times New Roman" w:cs="Times New Roman"/>
                <w:sz w:val="20"/>
                <w:lang w:val="ru-RU"/>
              </w:rPr>
              <w:t>Relevant</w:t>
            </w:r>
            <w:proofErr w:type="spellEnd"/>
            <w:r w:rsidRPr="00925A8A">
              <w:rPr>
                <w:rFonts w:ascii="Times New Roman" w:eastAsia="Times New Roman" w:hAnsi="Times New Roman" w:cs="Times New Roman"/>
                <w:sz w:val="20"/>
                <w:lang w:val="ru-RU"/>
              </w:rPr>
              <w:t xml:space="preserve"> </w:t>
            </w:r>
            <w:proofErr w:type="spellStart"/>
            <w:r w:rsidRPr="00925A8A">
              <w:rPr>
                <w:rFonts w:ascii="Times New Roman" w:eastAsia="Times New Roman" w:hAnsi="Times New Roman" w:cs="Times New Roman"/>
                <w:sz w:val="20"/>
                <w:lang w:val="ru-RU"/>
              </w:rPr>
              <w:t>and</w:t>
            </w:r>
            <w:proofErr w:type="spellEnd"/>
            <w:r w:rsidRPr="00925A8A">
              <w:rPr>
                <w:rFonts w:ascii="Times New Roman" w:eastAsia="Times New Roman" w:hAnsi="Times New Roman" w:cs="Times New Roman"/>
                <w:sz w:val="20"/>
                <w:lang w:val="ru-RU"/>
              </w:rPr>
              <w:t xml:space="preserve"> </w:t>
            </w:r>
            <w:proofErr w:type="spellStart"/>
            <w:r w:rsidRPr="00925A8A">
              <w:rPr>
                <w:rFonts w:ascii="Times New Roman" w:eastAsia="Times New Roman" w:hAnsi="Times New Roman" w:cs="Times New Roman"/>
                <w:sz w:val="20"/>
                <w:lang w:val="ru-RU"/>
              </w:rPr>
              <w:t>appropriate</w:t>
            </w:r>
            <w:proofErr w:type="spellEnd"/>
            <w:r w:rsidRPr="00925A8A">
              <w:rPr>
                <w:rFonts w:ascii="Times New Roman" w:eastAsia="Times New Roman" w:hAnsi="Times New Roman" w:cs="Times New Roman"/>
                <w:sz w:val="20"/>
                <w:lang w:val="ru-RU"/>
              </w:rPr>
              <w:t xml:space="preserve"> </w:t>
            </w:r>
            <w:proofErr w:type="spellStart"/>
            <w:r w:rsidRPr="00925A8A">
              <w:rPr>
                <w:rFonts w:ascii="Times New Roman" w:eastAsia="Times New Roman" w:hAnsi="Times New Roman" w:cs="Times New Roman"/>
                <w:sz w:val="20"/>
                <w:lang w:val="ru-RU"/>
              </w:rPr>
              <w:t>references</w:t>
            </w:r>
            <w:proofErr w:type="spellEnd"/>
            <w:r w:rsidRPr="00925A8A">
              <w:rPr>
                <w:rFonts w:ascii="Times New Roman" w:eastAsia="Times New Roman" w:hAnsi="Times New Roman" w:cs="Times New Roman"/>
                <w:sz w:val="20"/>
                <w:lang w:val="ru-RU"/>
              </w:rPr>
              <w:t xml:space="preserve"> (</w:t>
            </w:r>
            <w:proofErr w:type="spellStart"/>
            <w:r w:rsidRPr="00925A8A">
              <w:rPr>
                <w:rFonts w:ascii="Times New Roman" w:eastAsia="Times New Roman" w:hAnsi="Times New Roman" w:cs="Times New Roman"/>
                <w:sz w:val="20"/>
                <w:lang w:val="ru-RU"/>
              </w:rPr>
              <w:t>quotations</w:t>
            </w:r>
            <w:proofErr w:type="spellEnd"/>
            <w:r w:rsidRPr="00925A8A">
              <w:rPr>
                <w:rFonts w:ascii="Times New Roman" w:eastAsia="Times New Roman" w:hAnsi="Times New Roman" w:cs="Times New Roman"/>
                <w:sz w:val="20"/>
                <w:lang w:val="ru-RU"/>
              </w:rPr>
              <w:t xml:space="preserve">) </w:t>
            </w:r>
            <w:proofErr w:type="spellStart"/>
            <w:r w:rsidRPr="00925A8A">
              <w:rPr>
                <w:rFonts w:ascii="Times New Roman" w:eastAsia="Times New Roman" w:hAnsi="Times New Roman" w:cs="Times New Roman"/>
                <w:sz w:val="20"/>
                <w:lang w:val="ru-RU"/>
              </w:rPr>
              <w:t>to</w:t>
            </w:r>
            <w:proofErr w:type="spellEnd"/>
            <w:r w:rsidRPr="00925A8A">
              <w:rPr>
                <w:rFonts w:ascii="Times New Roman" w:eastAsia="Times New Roman" w:hAnsi="Times New Roman" w:cs="Times New Roman"/>
                <w:sz w:val="20"/>
                <w:lang w:val="ru-RU"/>
              </w:rPr>
              <w:t xml:space="preserve"> </w:t>
            </w:r>
            <w:proofErr w:type="spellStart"/>
            <w:r w:rsidRPr="00925A8A">
              <w:rPr>
                <w:rFonts w:ascii="Times New Roman" w:eastAsia="Times New Roman" w:hAnsi="Times New Roman" w:cs="Times New Roman"/>
                <w:sz w:val="20"/>
                <w:lang w:val="ru-RU"/>
              </w:rPr>
              <w:t>primary</w:t>
            </w:r>
            <w:proofErr w:type="spellEnd"/>
            <w:r w:rsidRPr="00925A8A">
              <w:rPr>
                <w:rFonts w:ascii="Times New Roman" w:eastAsia="Times New Roman" w:hAnsi="Times New Roman" w:cs="Times New Roman"/>
                <w:sz w:val="20"/>
                <w:lang w:val="ru-RU"/>
              </w:rPr>
              <w:t xml:space="preserve"> </w:t>
            </w:r>
            <w:proofErr w:type="spellStart"/>
            <w:r w:rsidRPr="00925A8A">
              <w:rPr>
                <w:rFonts w:ascii="Times New Roman" w:eastAsia="Times New Roman" w:hAnsi="Times New Roman" w:cs="Times New Roman"/>
                <w:sz w:val="20"/>
                <w:lang w:val="ru-RU"/>
              </w:rPr>
              <w:t>sources</w:t>
            </w:r>
            <w:proofErr w:type="spellEnd"/>
            <w:r w:rsidRPr="00925A8A">
              <w:rPr>
                <w:rFonts w:ascii="Times New Roman" w:eastAsia="Times New Roman" w:hAnsi="Times New Roman" w:cs="Times New Roman"/>
                <w:sz w:val="20"/>
                <w:lang w:val="ru-RU"/>
              </w:rPr>
              <w:t>.</w:t>
            </w:r>
          </w:p>
        </w:tc>
        <w:tc>
          <w:tcPr>
            <w:tcW w:w="3497" w:type="dxa"/>
          </w:tcPr>
          <w:p w14:paraId="3A0D012D" w14:textId="22DF8E18" w:rsidR="00EF0AB6" w:rsidRPr="00EF0AB6" w:rsidRDefault="00925A8A" w:rsidP="00EF0AB6">
            <w:pPr>
              <w:ind w:right="705"/>
              <w:rPr>
                <w:rFonts w:ascii="Times New Roman" w:eastAsia="Times New Roman" w:hAnsi="Times New Roman" w:cs="Times New Roman"/>
                <w:sz w:val="20"/>
              </w:rPr>
            </w:pPr>
            <w:r w:rsidRPr="00925A8A">
              <w:rPr>
                <w:rFonts w:ascii="Times New Roman" w:eastAsia="Times New Roman" w:hAnsi="Times New Roman" w:cs="Times New Roman"/>
                <w:sz w:val="20"/>
              </w:rPr>
              <w:t xml:space="preserve">Limited understanding of the concept of types of legal protection of atmospheric air and climate. </w:t>
            </w:r>
            <w:proofErr w:type="spellStart"/>
            <w:r w:rsidRPr="00925A8A">
              <w:rPr>
                <w:rFonts w:ascii="Times New Roman" w:eastAsia="Times New Roman" w:hAnsi="Times New Roman" w:cs="Times New Roman"/>
                <w:sz w:val="20"/>
                <w:lang w:val="ru-RU"/>
              </w:rPr>
              <w:t>Relevant</w:t>
            </w:r>
            <w:proofErr w:type="spellEnd"/>
            <w:r w:rsidRPr="00925A8A">
              <w:rPr>
                <w:rFonts w:ascii="Times New Roman" w:eastAsia="Times New Roman" w:hAnsi="Times New Roman" w:cs="Times New Roman"/>
                <w:sz w:val="20"/>
                <w:lang w:val="ru-RU"/>
              </w:rPr>
              <w:t xml:space="preserve"> </w:t>
            </w:r>
            <w:proofErr w:type="spellStart"/>
            <w:r w:rsidRPr="00925A8A">
              <w:rPr>
                <w:rFonts w:ascii="Times New Roman" w:eastAsia="Times New Roman" w:hAnsi="Times New Roman" w:cs="Times New Roman"/>
                <w:sz w:val="20"/>
                <w:lang w:val="ru-RU"/>
              </w:rPr>
              <w:t>and</w:t>
            </w:r>
            <w:proofErr w:type="spellEnd"/>
            <w:r w:rsidRPr="00925A8A">
              <w:rPr>
                <w:rFonts w:ascii="Times New Roman" w:eastAsia="Times New Roman" w:hAnsi="Times New Roman" w:cs="Times New Roman"/>
                <w:sz w:val="20"/>
                <w:lang w:val="ru-RU"/>
              </w:rPr>
              <w:t xml:space="preserve"> </w:t>
            </w:r>
            <w:proofErr w:type="spellStart"/>
            <w:r w:rsidRPr="00925A8A">
              <w:rPr>
                <w:rFonts w:ascii="Times New Roman" w:eastAsia="Times New Roman" w:hAnsi="Times New Roman" w:cs="Times New Roman"/>
                <w:sz w:val="20"/>
                <w:lang w:val="ru-RU"/>
              </w:rPr>
              <w:t>appropriate</w:t>
            </w:r>
            <w:proofErr w:type="spellEnd"/>
            <w:r w:rsidRPr="00925A8A">
              <w:rPr>
                <w:rFonts w:ascii="Times New Roman" w:eastAsia="Times New Roman" w:hAnsi="Times New Roman" w:cs="Times New Roman"/>
                <w:sz w:val="20"/>
                <w:lang w:val="ru-RU"/>
              </w:rPr>
              <w:t xml:space="preserve"> </w:t>
            </w:r>
            <w:proofErr w:type="spellStart"/>
            <w:r w:rsidRPr="00925A8A">
              <w:rPr>
                <w:rFonts w:ascii="Times New Roman" w:eastAsia="Times New Roman" w:hAnsi="Times New Roman" w:cs="Times New Roman"/>
                <w:sz w:val="20"/>
                <w:lang w:val="ru-RU"/>
              </w:rPr>
              <w:t>references</w:t>
            </w:r>
            <w:proofErr w:type="spellEnd"/>
            <w:r w:rsidRPr="00925A8A">
              <w:rPr>
                <w:rFonts w:ascii="Times New Roman" w:eastAsia="Times New Roman" w:hAnsi="Times New Roman" w:cs="Times New Roman"/>
                <w:sz w:val="20"/>
                <w:lang w:val="ru-RU"/>
              </w:rPr>
              <w:t xml:space="preserve"> (</w:t>
            </w:r>
            <w:proofErr w:type="spellStart"/>
            <w:r w:rsidRPr="00925A8A">
              <w:rPr>
                <w:rFonts w:ascii="Times New Roman" w:eastAsia="Times New Roman" w:hAnsi="Times New Roman" w:cs="Times New Roman"/>
                <w:sz w:val="20"/>
                <w:lang w:val="ru-RU"/>
              </w:rPr>
              <w:t>quotations</w:t>
            </w:r>
            <w:proofErr w:type="spellEnd"/>
            <w:r w:rsidRPr="00925A8A">
              <w:rPr>
                <w:rFonts w:ascii="Times New Roman" w:eastAsia="Times New Roman" w:hAnsi="Times New Roman" w:cs="Times New Roman"/>
                <w:sz w:val="20"/>
                <w:lang w:val="ru-RU"/>
              </w:rPr>
              <w:t xml:space="preserve">) </w:t>
            </w:r>
            <w:proofErr w:type="spellStart"/>
            <w:r w:rsidRPr="00925A8A">
              <w:rPr>
                <w:rFonts w:ascii="Times New Roman" w:eastAsia="Times New Roman" w:hAnsi="Times New Roman" w:cs="Times New Roman"/>
                <w:sz w:val="20"/>
                <w:lang w:val="ru-RU"/>
              </w:rPr>
              <w:t>to</w:t>
            </w:r>
            <w:proofErr w:type="spellEnd"/>
            <w:r w:rsidRPr="00925A8A">
              <w:rPr>
                <w:rFonts w:ascii="Times New Roman" w:eastAsia="Times New Roman" w:hAnsi="Times New Roman" w:cs="Times New Roman"/>
                <w:sz w:val="20"/>
                <w:lang w:val="ru-RU"/>
              </w:rPr>
              <w:t xml:space="preserve"> </w:t>
            </w:r>
            <w:proofErr w:type="spellStart"/>
            <w:r w:rsidRPr="00925A8A">
              <w:rPr>
                <w:rFonts w:ascii="Times New Roman" w:eastAsia="Times New Roman" w:hAnsi="Times New Roman" w:cs="Times New Roman"/>
                <w:sz w:val="20"/>
                <w:lang w:val="ru-RU"/>
              </w:rPr>
              <w:t>primary</w:t>
            </w:r>
            <w:proofErr w:type="spellEnd"/>
            <w:r w:rsidRPr="00925A8A">
              <w:rPr>
                <w:rFonts w:ascii="Times New Roman" w:eastAsia="Times New Roman" w:hAnsi="Times New Roman" w:cs="Times New Roman"/>
                <w:sz w:val="20"/>
                <w:lang w:val="ru-RU"/>
              </w:rPr>
              <w:t xml:space="preserve"> </w:t>
            </w:r>
            <w:proofErr w:type="spellStart"/>
            <w:r w:rsidRPr="00925A8A">
              <w:rPr>
                <w:rFonts w:ascii="Times New Roman" w:eastAsia="Times New Roman" w:hAnsi="Times New Roman" w:cs="Times New Roman"/>
                <w:sz w:val="20"/>
                <w:lang w:val="ru-RU"/>
              </w:rPr>
              <w:t>sources</w:t>
            </w:r>
            <w:proofErr w:type="spellEnd"/>
            <w:r w:rsidRPr="00925A8A">
              <w:rPr>
                <w:rFonts w:ascii="Times New Roman" w:eastAsia="Times New Roman" w:hAnsi="Times New Roman" w:cs="Times New Roman"/>
                <w:sz w:val="20"/>
                <w:lang w:val="ru-RU"/>
              </w:rPr>
              <w:t>.</w:t>
            </w:r>
          </w:p>
        </w:tc>
        <w:tc>
          <w:tcPr>
            <w:tcW w:w="3355" w:type="dxa"/>
          </w:tcPr>
          <w:p w14:paraId="47AF18DC" w14:textId="4F2545B5" w:rsidR="00EF0AB6" w:rsidRPr="00E46B3B" w:rsidRDefault="00E46B3B" w:rsidP="00EF0AB6">
            <w:pPr>
              <w:ind w:right="74"/>
              <w:rPr>
                <w:rFonts w:ascii="Times New Roman" w:eastAsia="Times New Roman" w:hAnsi="Times New Roman" w:cs="Times New Roman"/>
                <w:sz w:val="20"/>
              </w:rPr>
            </w:pPr>
            <w:r w:rsidRPr="00E46B3B">
              <w:rPr>
                <w:rFonts w:ascii="Times New Roman" w:eastAsia="Times New Roman" w:hAnsi="Times New Roman" w:cs="Times New Roman"/>
                <w:sz w:val="20"/>
              </w:rPr>
              <w:t>Superficial understanding/misunderstanding of the concept and types of legal protection of atmospheric air and climate. Relevant and appropriate references (quotations) to primary sources are not provided.</w:t>
            </w:r>
          </w:p>
        </w:tc>
      </w:tr>
      <w:tr w:rsidR="00EF0AB6" w:rsidRPr="00EF0AB6" w14:paraId="53AD045B" w14:textId="77777777" w:rsidTr="00AD24C0">
        <w:trPr>
          <w:trHeight w:val="2759"/>
        </w:trPr>
        <w:tc>
          <w:tcPr>
            <w:tcW w:w="2520" w:type="dxa"/>
          </w:tcPr>
          <w:p w14:paraId="74FDFBFC" w14:textId="263EE64A" w:rsidR="00EF0AB6" w:rsidRPr="00925A8A" w:rsidRDefault="00925A8A" w:rsidP="00EF0AB6">
            <w:pPr>
              <w:spacing w:line="229" w:lineRule="exact"/>
              <w:jc w:val="both"/>
              <w:rPr>
                <w:rFonts w:ascii="Times New Roman" w:eastAsia="Times New Roman" w:hAnsi="Times New Roman" w:cs="Times New Roman"/>
                <w:b/>
                <w:sz w:val="20"/>
              </w:rPr>
            </w:pPr>
            <w:r w:rsidRPr="00925A8A">
              <w:rPr>
                <w:rFonts w:ascii="Times New Roman" w:eastAsia="Times New Roman" w:hAnsi="Times New Roman" w:cs="Times New Roman"/>
                <w:b/>
                <w:sz w:val="20"/>
              </w:rPr>
              <w:t>Understanding the main issues of atmospheric air and climate protection</w:t>
            </w:r>
          </w:p>
        </w:tc>
        <w:tc>
          <w:tcPr>
            <w:tcW w:w="2803" w:type="dxa"/>
          </w:tcPr>
          <w:p w14:paraId="3CDEBE86" w14:textId="109A40AB" w:rsidR="00EF0AB6" w:rsidRPr="00E46B3B" w:rsidRDefault="00E46B3B" w:rsidP="00EF0AB6">
            <w:pPr>
              <w:spacing w:line="209" w:lineRule="exact"/>
              <w:rPr>
                <w:rFonts w:ascii="Times New Roman" w:eastAsia="Times New Roman" w:hAnsi="Times New Roman" w:cs="Times New Roman"/>
                <w:sz w:val="20"/>
              </w:rPr>
            </w:pPr>
            <w:r w:rsidRPr="00E46B3B">
              <w:rPr>
                <w:rFonts w:ascii="Times New Roman" w:eastAsia="Times New Roman" w:hAnsi="Times New Roman" w:cs="Times New Roman"/>
                <w:sz w:val="20"/>
              </w:rPr>
              <w:t>It provides an excellent comparison of the legislation of the Republic of Kazakhstan regulating atmospheric offences. The arguments are perfectly substantiated by empirical research data (e.g. based on comparative legal or statistical analysis).</w:t>
            </w:r>
          </w:p>
        </w:tc>
        <w:tc>
          <w:tcPr>
            <w:tcW w:w="2659" w:type="dxa"/>
          </w:tcPr>
          <w:p w14:paraId="59635AAD" w14:textId="46C1F26C" w:rsidR="00EF0AB6" w:rsidRPr="00EF0AB6" w:rsidRDefault="00E46B3B" w:rsidP="00EF0AB6">
            <w:pPr>
              <w:ind w:right="556"/>
              <w:jc w:val="both"/>
              <w:rPr>
                <w:rFonts w:ascii="Times New Roman" w:eastAsia="Times New Roman" w:hAnsi="Times New Roman" w:cs="Times New Roman"/>
                <w:sz w:val="20"/>
                <w:lang w:val="ru-RU"/>
              </w:rPr>
            </w:pPr>
            <w:r w:rsidRPr="00E46B3B">
              <w:rPr>
                <w:rFonts w:ascii="Times New Roman" w:eastAsia="Times New Roman" w:hAnsi="Times New Roman" w:cs="Times New Roman"/>
                <w:sz w:val="20"/>
              </w:rPr>
              <w:t xml:space="preserve">Compares the legislation of the Republic of Kazakhstan regulating atmospheric offences. </w:t>
            </w:r>
            <w:proofErr w:type="spellStart"/>
            <w:r w:rsidRPr="00E46B3B">
              <w:rPr>
                <w:rFonts w:ascii="Times New Roman" w:eastAsia="Times New Roman" w:hAnsi="Times New Roman" w:cs="Times New Roman"/>
                <w:sz w:val="20"/>
                <w:lang w:val="ru-RU"/>
              </w:rPr>
              <w:t>Supports</w:t>
            </w:r>
            <w:proofErr w:type="spellEnd"/>
            <w:r w:rsidRPr="00E46B3B">
              <w:rPr>
                <w:rFonts w:ascii="Times New Roman" w:eastAsia="Times New Roman" w:hAnsi="Times New Roman" w:cs="Times New Roman"/>
                <w:sz w:val="20"/>
                <w:lang w:val="ru-RU"/>
              </w:rPr>
              <w:t xml:space="preserve"> </w:t>
            </w:r>
            <w:proofErr w:type="spellStart"/>
            <w:r w:rsidRPr="00E46B3B">
              <w:rPr>
                <w:rFonts w:ascii="Times New Roman" w:eastAsia="Times New Roman" w:hAnsi="Times New Roman" w:cs="Times New Roman"/>
                <w:sz w:val="20"/>
                <w:lang w:val="ru-RU"/>
              </w:rPr>
              <w:t>arguments</w:t>
            </w:r>
            <w:proofErr w:type="spellEnd"/>
            <w:r w:rsidRPr="00E46B3B">
              <w:rPr>
                <w:rFonts w:ascii="Times New Roman" w:eastAsia="Times New Roman" w:hAnsi="Times New Roman" w:cs="Times New Roman"/>
                <w:sz w:val="20"/>
                <w:lang w:val="ru-RU"/>
              </w:rPr>
              <w:t xml:space="preserve"> </w:t>
            </w:r>
            <w:proofErr w:type="spellStart"/>
            <w:r w:rsidRPr="00E46B3B">
              <w:rPr>
                <w:rFonts w:ascii="Times New Roman" w:eastAsia="Times New Roman" w:hAnsi="Times New Roman" w:cs="Times New Roman"/>
                <w:sz w:val="20"/>
                <w:lang w:val="ru-RU"/>
              </w:rPr>
              <w:t>with</w:t>
            </w:r>
            <w:proofErr w:type="spellEnd"/>
            <w:r w:rsidRPr="00E46B3B">
              <w:rPr>
                <w:rFonts w:ascii="Times New Roman" w:eastAsia="Times New Roman" w:hAnsi="Times New Roman" w:cs="Times New Roman"/>
                <w:sz w:val="20"/>
                <w:lang w:val="ru-RU"/>
              </w:rPr>
              <w:t xml:space="preserve"> </w:t>
            </w:r>
            <w:proofErr w:type="spellStart"/>
            <w:r w:rsidRPr="00E46B3B">
              <w:rPr>
                <w:rFonts w:ascii="Times New Roman" w:eastAsia="Times New Roman" w:hAnsi="Times New Roman" w:cs="Times New Roman"/>
                <w:sz w:val="20"/>
                <w:lang w:val="ru-RU"/>
              </w:rPr>
              <w:t>facts</w:t>
            </w:r>
            <w:proofErr w:type="spellEnd"/>
            <w:r w:rsidRPr="00E46B3B">
              <w:rPr>
                <w:rFonts w:ascii="Times New Roman" w:eastAsia="Times New Roman" w:hAnsi="Times New Roman" w:cs="Times New Roman"/>
                <w:sz w:val="20"/>
                <w:lang w:val="ru-RU"/>
              </w:rPr>
              <w:t xml:space="preserve"> </w:t>
            </w:r>
            <w:proofErr w:type="spellStart"/>
            <w:r w:rsidRPr="00E46B3B">
              <w:rPr>
                <w:rFonts w:ascii="Times New Roman" w:eastAsia="Times New Roman" w:hAnsi="Times New Roman" w:cs="Times New Roman"/>
                <w:sz w:val="20"/>
                <w:lang w:val="ru-RU"/>
              </w:rPr>
              <w:t>from</w:t>
            </w:r>
            <w:proofErr w:type="spellEnd"/>
            <w:r w:rsidRPr="00E46B3B">
              <w:rPr>
                <w:rFonts w:ascii="Times New Roman" w:eastAsia="Times New Roman" w:hAnsi="Times New Roman" w:cs="Times New Roman"/>
                <w:sz w:val="20"/>
                <w:lang w:val="ru-RU"/>
              </w:rPr>
              <w:t xml:space="preserve"> </w:t>
            </w:r>
            <w:proofErr w:type="spellStart"/>
            <w:r w:rsidRPr="00E46B3B">
              <w:rPr>
                <w:rFonts w:ascii="Times New Roman" w:eastAsia="Times New Roman" w:hAnsi="Times New Roman" w:cs="Times New Roman"/>
                <w:sz w:val="20"/>
                <w:lang w:val="ru-RU"/>
              </w:rPr>
              <w:t>empirical</w:t>
            </w:r>
            <w:proofErr w:type="spellEnd"/>
            <w:r w:rsidRPr="00E46B3B">
              <w:rPr>
                <w:rFonts w:ascii="Times New Roman" w:eastAsia="Times New Roman" w:hAnsi="Times New Roman" w:cs="Times New Roman"/>
                <w:sz w:val="20"/>
                <w:lang w:val="ru-RU"/>
              </w:rPr>
              <w:t xml:space="preserve"> </w:t>
            </w:r>
            <w:proofErr w:type="spellStart"/>
            <w:r w:rsidRPr="00E46B3B">
              <w:rPr>
                <w:rFonts w:ascii="Times New Roman" w:eastAsia="Times New Roman" w:hAnsi="Times New Roman" w:cs="Times New Roman"/>
                <w:sz w:val="20"/>
                <w:lang w:val="ru-RU"/>
              </w:rPr>
              <w:t>research</w:t>
            </w:r>
            <w:proofErr w:type="spellEnd"/>
            <w:r w:rsidRPr="00E46B3B">
              <w:rPr>
                <w:rFonts w:ascii="Times New Roman" w:eastAsia="Times New Roman" w:hAnsi="Times New Roman" w:cs="Times New Roman"/>
                <w:sz w:val="20"/>
                <w:lang w:val="ru-RU"/>
              </w:rPr>
              <w:t>.</w:t>
            </w:r>
          </w:p>
        </w:tc>
        <w:tc>
          <w:tcPr>
            <w:tcW w:w="3497" w:type="dxa"/>
          </w:tcPr>
          <w:p w14:paraId="698A78CB" w14:textId="76A3D4D0" w:rsidR="00EF0AB6" w:rsidRPr="00EF0AB6" w:rsidRDefault="00E46B3B" w:rsidP="00EF0AB6">
            <w:pPr>
              <w:spacing w:before="6"/>
              <w:ind w:right="929"/>
              <w:rPr>
                <w:rFonts w:ascii="Times New Roman" w:eastAsia="Times New Roman" w:hAnsi="Times New Roman" w:cs="Times New Roman"/>
                <w:sz w:val="20"/>
                <w:lang w:val="ru-RU"/>
              </w:rPr>
            </w:pPr>
            <w:r w:rsidRPr="00E46B3B">
              <w:rPr>
                <w:rFonts w:ascii="Times New Roman" w:eastAsia="Times New Roman" w:hAnsi="Times New Roman" w:cs="Times New Roman"/>
                <w:sz w:val="20"/>
              </w:rPr>
              <w:t xml:space="preserve">The connection between the legislation of the Republic of Kazakhstan regulating atmospheric offences is limited. </w:t>
            </w:r>
            <w:r w:rsidRPr="00E46B3B">
              <w:rPr>
                <w:rFonts w:ascii="Times New Roman" w:eastAsia="Times New Roman" w:hAnsi="Times New Roman" w:cs="Times New Roman"/>
                <w:sz w:val="20"/>
                <w:lang w:val="ru-RU"/>
              </w:rPr>
              <w:t xml:space="preserve">Limited </w:t>
            </w:r>
            <w:proofErr w:type="spellStart"/>
            <w:r w:rsidRPr="00E46B3B">
              <w:rPr>
                <w:rFonts w:ascii="Times New Roman" w:eastAsia="Times New Roman" w:hAnsi="Times New Roman" w:cs="Times New Roman"/>
                <w:sz w:val="20"/>
                <w:lang w:val="ru-RU"/>
              </w:rPr>
              <w:t>use</w:t>
            </w:r>
            <w:proofErr w:type="spellEnd"/>
            <w:r w:rsidRPr="00E46B3B">
              <w:rPr>
                <w:rFonts w:ascii="Times New Roman" w:eastAsia="Times New Roman" w:hAnsi="Times New Roman" w:cs="Times New Roman"/>
                <w:sz w:val="20"/>
                <w:lang w:val="ru-RU"/>
              </w:rPr>
              <w:t xml:space="preserve"> </w:t>
            </w:r>
            <w:proofErr w:type="spellStart"/>
            <w:r w:rsidRPr="00E46B3B">
              <w:rPr>
                <w:rFonts w:ascii="Times New Roman" w:eastAsia="Times New Roman" w:hAnsi="Times New Roman" w:cs="Times New Roman"/>
                <w:sz w:val="20"/>
                <w:lang w:val="ru-RU"/>
              </w:rPr>
              <w:t>of</w:t>
            </w:r>
            <w:proofErr w:type="spellEnd"/>
            <w:r w:rsidRPr="00E46B3B">
              <w:rPr>
                <w:rFonts w:ascii="Times New Roman" w:eastAsia="Times New Roman" w:hAnsi="Times New Roman" w:cs="Times New Roman"/>
                <w:sz w:val="20"/>
                <w:lang w:val="ru-RU"/>
              </w:rPr>
              <w:t xml:space="preserve"> </w:t>
            </w:r>
            <w:proofErr w:type="spellStart"/>
            <w:r w:rsidRPr="00E46B3B">
              <w:rPr>
                <w:rFonts w:ascii="Times New Roman" w:eastAsia="Times New Roman" w:hAnsi="Times New Roman" w:cs="Times New Roman"/>
                <w:sz w:val="20"/>
                <w:lang w:val="ru-RU"/>
              </w:rPr>
              <w:t>empirical</w:t>
            </w:r>
            <w:proofErr w:type="spellEnd"/>
            <w:r w:rsidRPr="00E46B3B">
              <w:rPr>
                <w:rFonts w:ascii="Times New Roman" w:eastAsia="Times New Roman" w:hAnsi="Times New Roman" w:cs="Times New Roman"/>
                <w:sz w:val="20"/>
                <w:lang w:val="ru-RU"/>
              </w:rPr>
              <w:t xml:space="preserve"> </w:t>
            </w:r>
            <w:proofErr w:type="spellStart"/>
            <w:r w:rsidRPr="00E46B3B">
              <w:rPr>
                <w:rFonts w:ascii="Times New Roman" w:eastAsia="Times New Roman" w:hAnsi="Times New Roman" w:cs="Times New Roman"/>
                <w:sz w:val="20"/>
                <w:lang w:val="ru-RU"/>
              </w:rPr>
              <w:t>research</w:t>
            </w:r>
            <w:proofErr w:type="spellEnd"/>
            <w:r w:rsidRPr="00E46B3B">
              <w:rPr>
                <w:rFonts w:ascii="Times New Roman" w:eastAsia="Times New Roman" w:hAnsi="Times New Roman" w:cs="Times New Roman"/>
                <w:sz w:val="20"/>
                <w:lang w:val="ru-RU"/>
              </w:rPr>
              <w:t xml:space="preserve"> </w:t>
            </w:r>
            <w:proofErr w:type="spellStart"/>
            <w:r w:rsidRPr="00E46B3B">
              <w:rPr>
                <w:rFonts w:ascii="Times New Roman" w:eastAsia="Times New Roman" w:hAnsi="Times New Roman" w:cs="Times New Roman"/>
                <w:sz w:val="20"/>
                <w:lang w:val="ru-RU"/>
              </w:rPr>
              <w:t>evidence</w:t>
            </w:r>
            <w:proofErr w:type="spellEnd"/>
            <w:r w:rsidRPr="00E46B3B">
              <w:rPr>
                <w:rFonts w:ascii="Times New Roman" w:eastAsia="Times New Roman" w:hAnsi="Times New Roman" w:cs="Times New Roman"/>
                <w:sz w:val="20"/>
                <w:lang w:val="ru-RU"/>
              </w:rPr>
              <w:t>.</w:t>
            </w:r>
          </w:p>
        </w:tc>
        <w:tc>
          <w:tcPr>
            <w:tcW w:w="3355" w:type="dxa"/>
          </w:tcPr>
          <w:p w14:paraId="0C4BD167" w14:textId="6206F9C3" w:rsidR="00EF0AB6" w:rsidRPr="00EF0AB6" w:rsidRDefault="00E46B3B" w:rsidP="00EF0AB6">
            <w:pPr>
              <w:ind w:right="559"/>
              <w:rPr>
                <w:rFonts w:ascii="Times New Roman" w:eastAsia="Times New Roman" w:hAnsi="Times New Roman" w:cs="Times New Roman"/>
                <w:sz w:val="20"/>
                <w:lang w:val="ru-RU"/>
              </w:rPr>
            </w:pPr>
            <w:r w:rsidRPr="00E46B3B">
              <w:rPr>
                <w:rFonts w:ascii="Times New Roman" w:eastAsia="Times New Roman" w:hAnsi="Times New Roman" w:cs="Times New Roman"/>
                <w:sz w:val="20"/>
              </w:rPr>
              <w:t xml:space="preserve">In comparison with the legislation of the Republic of Kazakhstan regulating atmospheric offences, the connection is insignificant or non-existent. </w:t>
            </w:r>
            <w:proofErr w:type="spellStart"/>
            <w:r w:rsidRPr="00E46B3B">
              <w:rPr>
                <w:rFonts w:ascii="Times New Roman" w:eastAsia="Times New Roman" w:hAnsi="Times New Roman" w:cs="Times New Roman"/>
                <w:sz w:val="20"/>
                <w:lang w:val="ru-RU"/>
              </w:rPr>
              <w:t>Empirical</w:t>
            </w:r>
            <w:proofErr w:type="spellEnd"/>
            <w:r w:rsidRPr="00E46B3B">
              <w:rPr>
                <w:rFonts w:ascii="Times New Roman" w:eastAsia="Times New Roman" w:hAnsi="Times New Roman" w:cs="Times New Roman"/>
                <w:sz w:val="20"/>
                <w:lang w:val="ru-RU"/>
              </w:rPr>
              <w:t xml:space="preserve"> </w:t>
            </w:r>
            <w:proofErr w:type="spellStart"/>
            <w:r w:rsidRPr="00E46B3B">
              <w:rPr>
                <w:rFonts w:ascii="Times New Roman" w:eastAsia="Times New Roman" w:hAnsi="Times New Roman" w:cs="Times New Roman"/>
                <w:sz w:val="20"/>
                <w:lang w:val="ru-RU"/>
              </w:rPr>
              <w:t>research</w:t>
            </w:r>
            <w:proofErr w:type="spellEnd"/>
            <w:r w:rsidRPr="00E46B3B">
              <w:rPr>
                <w:rFonts w:ascii="Times New Roman" w:eastAsia="Times New Roman" w:hAnsi="Times New Roman" w:cs="Times New Roman"/>
                <w:sz w:val="20"/>
                <w:lang w:val="ru-RU"/>
              </w:rPr>
              <w:t xml:space="preserve"> </w:t>
            </w:r>
            <w:proofErr w:type="spellStart"/>
            <w:r w:rsidRPr="00E46B3B">
              <w:rPr>
                <w:rFonts w:ascii="Times New Roman" w:eastAsia="Times New Roman" w:hAnsi="Times New Roman" w:cs="Times New Roman"/>
                <w:sz w:val="20"/>
                <w:lang w:val="ru-RU"/>
              </w:rPr>
              <w:t>is</w:t>
            </w:r>
            <w:proofErr w:type="spellEnd"/>
            <w:r w:rsidRPr="00E46B3B">
              <w:rPr>
                <w:rFonts w:ascii="Times New Roman" w:eastAsia="Times New Roman" w:hAnsi="Times New Roman" w:cs="Times New Roman"/>
                <w:sz w:val="20"/>
                <w:lang w:val="ru-RU"/>
              </w:rPr>
              <w:t xml:space="preserve"> </w:t>
            </w:r>
            <w:proofErr w:type="spellStart"/>
            <w:r w:rsidRPr="00E46B3B">
              <w:rPr>
                <w:rFonts w:ascii="Times New Roman" w:eastAsia="Times New Roman" w:hAnsi="Times New Roman" w:cs="Times New Roman"/>
                <w:sz w:val="20"/>
                <w:lang w:val="ru-RU"/>
              </w:rPr>
              <w:t>used</w:t>
            </w:r>
            <w:proofErr w:type="spellEnd"/>
            <w:r w:rsidRPr="00E46B3B">
              <w:rPr>
                <w:rFonts w:ascii="Times New Roman" w:eastAsia="Times New Roman" w:hAnsi="Times New Roman" w:cs="Times New Roman"/>
                <w:sz w:val="20"/>
                <w:lang w:val="ru-RU"/>
              </w:rPr>
              <w:t xml:space="preserve"> </w:t>
            </w:r>
            <w:proofErr w:type="spellStart"/>
            <w:r w:rsidRPr="00E46B3B">
              <w:rPr>
                <w:rFonts w:ascii="Times New Roman" w:eastAsia="Times New Roman" w:hAnsi="Times New Roman" w:cs="Times New Roman"/>
                <w:sz w:val="20"/>
                <w:lang w:val="ru-RU"/>
              </w:rPr>
              <w:t>little</w:t>
            </w:r>
            <w:proofErr w:type="spellEnd"/>
            <w:r w:rsidRPr="00E46B3B">
              <w:rPr>
                <w:rFonts w:ascii="Times New Roman" w:eastAsia="Times New Roman" w:hAnsi="Times New Roman" w:cs="Times New Roman"/>
                <w:sz w:val="20"/>
                <w:lang w:val="ru-RU"/>
              </w:rPr>
              <w:t xml:space="preserve"> </w:t>
            </w:r>
            <w:proofErr w:type="spellStart"/>
            <w:r w:rsidRPr="00E46B3B">
              <w:rPr>
                <w:rFonts w:ascii="Times New Roman" w:eastAsia="Times New Roman" w:hAnsi="Times New Roman" w:cs="Times New Roman"/>
                <w:sz w:val="20"/>
                <w:lang w:val="ru-RU"/>
              </w:rPr>
              <w:t>or</w:t>
            </w:r>
            <w:proofErr w:type="spellEnd"/>
            <w:r w:rsidRPr="00E46B3B">
              <w:rPr>
                <w:rFonts w:ascii="Times New Roman" w:eastAsia="Times New Roman" w:hAnsi="Times New Roman" w:cs="Times New Roman"/>
                <w:sz w:val="20"/>
                <w:lang w:val="ru-RU"/>
              </w:rPr>
              <w:t xml:space="preserve"> </w:t>
            </w:r>
            <w:proofErr w:type="spellStart"/>
            <w:r w:rsidRPr="00E46B3B">
              <w:rPr>
                <w:rFonts w:ascii="Times New Roman" w:eastAsia="Times New Roman" w:hAnsi="Times New Roman" w:cs="Times New Roman"/>
                <w:sz w:val="20"/>
                <w:lang w:val="ru-RU"/>
              </w:rPr>
              <w:t>not</w:t>
            </w:r>
            <w:proofErr w:type="spellEnd"/>
            <w:r w:rsidRPr="00E46B3B">
              <w:rPr>
                <w:rFonts w:ascii="Times New Roman" w:eastAsia="Times New Roman" w:hAnsi="Times New Roman" w:cs="Times New Roman"/>
                <w:sz w:val="20"/>
                <w:lang w:val="ru-RU"/>
              </w:rPr>
              <w:t xml:space="preserve"> </w:t>
            </w:r>
            <w:proofErr w:type="spellStart"/>
            <w:r w:rsidRPr="00E46B3B">
              <w:rPr>
                <w:rFonts w:ascii="Times New Roman" w:eastAsia="Times New Roman" w:hAnsi="Times New Roman" w:cs="Times New Roman"/>
                <w:sz w:val="20"/>
                <w:lang w:val="ru-RU"/>
              </w:rPr>
              <w:t>at</w:t>
            </w:r>
            <w:proofErr w:type="spellEnd"/>
            <w:r w:rsidRPr="00E46B3B">
              <w:rPr>
                <w:rFonts w:ascii="Times New Roman" w:eastAsia="Times New Roman" w:hAnsi="Times New Roman" w:cs="Times New Roman"/>
                <w:sz w:val="20"/>
                <w:lang w:val="ru-RU"/>
              </w:rPr>
              <w:t xml:space="preserve"> </w:t>
            </w:r>
            <w:proofErr w:type="spellStart"/>
            <w:r w:rsidRPr="00E46B3B">
              <w:rPr>
                <w:rFonts w:ascii="Times New Roman" w:eastAsia="Times New Roman" w:hAnsi="Times New Roman" w:cs="Times New Roman"/>
                <w:sz w:val="20"/>
                <w:lang w:val="ru-RU"/>
              </w:rPr>
              <w:t>all</w:t>
            </w:r>
            <w:proofErr w:type="spellEnd"/>
            <w:r w:rsidRPr="00E46B3B">
              <w:rPr>
                <w:rFonts w:ascii="Times New Roman" w:eastAsia="Times New Roman" w:hAnsi="Times New Roman" w:cs="Times New Roman"/>
                <w:sz w:val="20"/>
                <w:lang w:val="ru-RU"/>
              </w:rPr>
              <w:t>.</w:t>
            </w:r>
          </w:p>
        </w:tc>
      </w:tr>
      <w:tr w:rsidR="00EF0AB6" w:rsidRPr="00E46B3B" w14:paraId="0D50FF91" w14:textId="77777777" w:rsidTr="00AD24C0">
        <w:trPr>
          <w:trHeight w:val="1380"/>
        </w:trPr>
        <w:tc>
          <w:tcPr>
            <w:tcW w:w="2520" w:type="dxa"/>
          </w:tcPr>
          <w:p w14:paraId="2F8CF828" w14:textId="61376F51" w:rsidR="00EF0AB6" w:rsidRPr="00925A8A" w:rsidRDefault="00925A8A" w:rsidP="00EF0AB6">
            <w:pPr>
              <w:ind w:right="906"/>
              <w:rPr>
                <w:rFonts w:ascii="Times New Roman" w:eastAsia="Times New Roman" w:hAnsi="Times New Roman" w:cs="Times New Roman"/>
                <w:b/>
                <w:sz w:val="20"/>
              </w:rPr>
            </w:pPr>
            <w:r w:rsidRPr="00925A8A">
              <w:rPr>
                <w:rFonts w:ascii="Times New Roman" w:eastAsia="Times New Roman" w:hAnsi="Times New Roman" w:cs="Times New Roman"/>
                <w:b/>
                <w:sz w:val="20"/>
              </w:rPr>
              <w:t>Political proposal or practical recommendations/proposals</w:t>
            </w:r>
          </w:p>
        </w:tc>
        <w:tc>
          <w:tcPr>
            <w:tcW w:w="2803" w:type="dxa"/>
          </w:tcPr>
          <w:p w14:paraId="2DD5BDAB" w14:textId="607EE9AF" w:rsidR="00EF0AB6" w:rsidRPr="00E46B3B" w:rsidRDefault="00E46B3B" w:rsidP="00EF0AB6">
            <w:pPr>
              <w:spacing w:line="212" w:lineRule="exact"/>
              <w:rPr>
                <w:rFonts w:ascii="Times New Roman" w:eastAsia="Times New Roman" w:hAnsi="Times New Roman" w:cs="Times New Roman"/>
                <w:sz w:val="20"/>
              </w:rPr>
            </w:pPr>
            <w:r w:rsidRPr="00E46B3B">
              <w:rPr>
                <w:rFonts w:ascii="Times New Roman" w:eastAsia="Times New Roman" w:hAnsi="Times New Roman" w:cs="Times New Roman"/>
                <w:sz w:val="20"/>
              </w:rPr>
              <w:t>Preparation of competent scientific and/or practical recommendations and recommendations related to the prevention of atmospheric offences in Kazakhstan.</w:t>
            </w:r>
          </w:p>
        </w:tc>
        <w:tc>
          <w:tcPr>
            <w:tcW w:w="2659" w:type="dxa"/>
          </w:tcPr>
          <w:p w14:paraId="77F26643" w14:textId="3AC272B4" w:rsidR="00EF0AB6" w:rsidRPr="00E46B3B" w:rsidRDefault="00E46B3B" w:rsidP="00EF0AB6">
            <w:pPr>
              <w:spacing w:line="210" w:lineRule="exact"/>
              <w:rPr>
                <w:rFonts w:ascii="Times New Roman" w:eastAsia="Times New Roman" w:hAnsi="Times New Roman" w:cs="Times New Roman"/>
                <w:sz w:val="20"/>
              </w:rPr>
            </w:pPr>
            <w:r w:rsidRPr="00E46B3B">
              <w:rPr>
                <w:rFonts w:ascii="Times New Roman" w:eastAsia="Times New Roman" w:hAnsi="Times New Roman" w:cs="Times New Roman"/>
                <w:sz w:val="20"/>
              </w:rPr>
              <w:t>Offers some considerations and/or practical recommendations and proposals for the prevention of atmospheric offences in Kazakhstan.</w:t>
            </w:r>
          </w:p>
        </w:tc>
        <w:tc>
          <w:tcPr>
            <w:tcW w:w="3497" w:type="dxa"/>
          </w:tcPr>
          <w:p w14:paraId="1C234CA8" w14:textId="6F7C8FA0" w:rsidR="00EF0AB6" w:rsidRPr="00E46B3B" w:rsidRDefault="00E46B3B" w:rsidP="00EF0AB6">
            <w:pPr>
              <w:spacing w:line="210" w:lineRule="exact"/>
              <w:rPr>
                <w:rFonts w:ascii="Times New Roman" w:eastAsia="Times New Roman" w:hAnsi="Times New Roman" w:cs="Times New Roman"/>
                <w:sz w:val="20"/>
              </w:rPr>
            </w:pPr>
            <w:r w:rsidRPr="00E46B3B">
              <w:rPr>
                <w:rFonts w:ascii="Times New Roman" w:eastAsia="Times New Roman" w:hAnsi="Times New Roman" w:cs="Times New Roman"/>
                <w:spacing w:val="-1"/>
                <w:sz w:val="20"/>
              </w:rPr>
              <w:t>Limited opinions and practical recommendations on the prevention of atmospheric offences in Kazakhstan. The recommendations are not substantial, are not based on thorough analysis, and are superficial.</w:t>
            </w:r>
          </w:p>
        </w:tc>
        <w:tc>
          <w:tcPr>
            <w:tcW w:w="3355" w:type="dxa"/>
          </w:tcPr>
          <w:p w14:paraId="752E53C7" w14:textId="71FF8502" w:rsidR="00EF0AB6" w:rsidRPr="00E46B3B" w:rsidRDefault="00E46B3B" w:rsidP="00EF0AB6">
            <w:pPr>
              <w:spacing w:line="210" w:lineRule="exact"/>
              <w:rPr>
                <w:rFonts w:ascii="Times New Roman" w:eastAsia="Times New Roman" w:hAnsi="Times New Roman" w:cs="Times New Roman"/>
                <w:sz w:val="20"/>
              </w:rPr>
            </w:pPr>
            <w:r w:rsidRPr="00E46B3B">
              <w:rPr>
                <w:rFonts w:ascii="Times New Roman" w:eastAsia="Times New Roman" w:hAnsi="Times New Roman" w:cs="Times New Roman"/>
                <w:sz w:val="20"/>
              </w:rPr>
              <w:t>There are few or no considerations and practical recommendations related to the prevention of atmospheric offences in Kazakhstan, or the recommendations are of very low quality.</w:t>
            </w:r>
          </w:p>
        </w:tc>
      </w:tr>
      <w:tr w:rsidR="00EF0AB6" w:rsidRPr="00EF0AB6" w14:paraId="2ED70F1E" w14:textId="77777777" w:rsidTr="00AD24C0">
        <w:trPr>
          <w:trHeight w:val="921"/>
        </w:trPr>
        <w:tc>
          <w:tcPr>
            <w:tcW w:w="2520" w:type="dxa"/>
          </w:tcPr>
          <w:p w14:paraId="77692455" w14:textId="363252C3" w:rsidR="00EF0AB6" w:rsidRPr="00EF0AB6" w:rsidRDefault="00925A8A" w:rsidP="00EF0AB6">
            <w:pPr>
              <w:ind w:right="1637"/>
              <w:rPr>
                <w:rFonts w:ascii="Times New Roman" w:eastAsia="Times New Roman" w:hAnsi="Times New Roman" w:cs="Times New Roman"/>
                <w:b/>
                <w:sz w:val="20"/>
              </w:rPr>
            </w:pPr>
            <w:proofErr w:type="gramStart"/>
            <w:r w:rsidRPr="00925A8A">
              <w:rPr>
                <w:rFonts w:ascii="Times New Roman" w:eastAsia="Times New Roman" w:hAnsi="Times New Roman" w:cs="Times New Roman"/>
                <w:b/>
                <w:sz w:val="20"/>
              </w:rPr>
              <w:t xml:space="preserve">Letter,   </w:t>
            </w:r>
            <w:proofErr w:type="gramEnd"/>
            <w:r w:rsidR="00EF0AB6" w:rsidRPr="00EF0AB6">
              <w:rPr>
                <w:rFonts w:ascii="Times New Roman" w:eastAsia="Times New Roman" w:hAnsi="Times New Roman" w:cs="Times New Roman"/>
                <w:b/>
                <w:w w:val="95"/>
                <w:sz w:val="20"/>
              </w:rPr>
              <w:t>АРА</w:t>
            </w:r>
            <w:r w:rsidR="00EF0AB6" w:rsidRPr="00EF0AB6">
              <w:rPr>
                <w:rFonts w:ascii="Times New Roman" w:eastAsia="Times New Roman" w:hAnsi="Times New Roman" w:cs="Times New Roman"/>
                <w:b/>
                <w:spacing w:val="5"/>
                <w:w w:val="95"/>
                <w:sz w:val="20"/>
              </w:rPr>
              <w:t xml:space="preserve"> </w:t>
            </w:r>
            <w:r w:rsidR="00EF0AB6" w:rsidRPr="00EF0AB6">
              <w:rPr>
                <w:rFonts w:ascii="Times New Roman" w:eastAsia="Times New Roman" w:hAnsi="Times New Roman" w:cs="Times New Roman"/>
                <w:b/>
                <w:w w:val="95"/>
                <w:sz w:val="20"/>
              </w:rPr>
              <w:t>style</w:t>
            </w:r>
          </w:p>
        </w:tc>
        <w:tc>
          <w:tcPr>
            <w:tcW w:w="2803" w:type="dxa"/>
          </w:tcPr>
          <w:p w14:paraId="7E7FB3A7" w14:textId="17591F9A" w:rsidR="00EF0AB6" w:rsidRPr="00E46B3B" w:rsidRDefault="00E46B3B" w:rsidP="00EF0AB6">
            <w:pPr>
              <w:spacing w:line="230" w:lineRule="atLeast"/>
              <w:ind w:right="261"/>
              <w:rPr>
                <w:rFonts w:ascii="Times New Roman" w:eastAsia="Times New Roman" w:hAnsi="Times New Roman" w:cs="Times New Roman"/>
                <w:sz w:val="20"/>
              </w:rPr>
            </w:pPr>
            <w:r w:rsidRPr="00E46B3B">
              <w:rPr>
                <w:rFonts w:ascii="Times New Roman" w:eastAsia="Times New Roman" w:hAnsi="Times New Roman" w:cs="Times New Roman"/>
                <w:sz w:val="20"/>
              </w:rPr>
              <w:t>The letter demonstrates clarity, accuracy and correctness. It strictly adheres to APA style.</w:t>
            </w:r>
          </w:p>
        </w:tc>
        <w:tc>
          <w:tcPr>
            <w:tcW w:w="2659" w:type="dxa"/>
          </w:tcPr>
          <w:p w14:paraId="041BFD04" w14:textId="409EC145" w:rsidR="00EF0AB6" w:rsidRPr="00E46B3B" w:rsidRDefault="00E46B3B" w:rsidP="00EF0AB6">
            <w:pPr>
              <w:spacing w:line="230" w:lineRule="exact"/>
              <w:ind w:right="310"/>
              <w:rPr>
                <w:rFonts w:ascii="Times New Roman" w:eastAsia="Times New Roman" w:hAnsi="Times New Roman" w:cs="Times New Roman"/>
                <w:sz w:val="20"/>
              </w:rPr>
            </w:pPr>
            <w:r w:rsidRPr="00E46B3B">
              <w:rPr>
                <w:rFonts w:ascii="Times New Roman" w:eastAsia="Times New Roman" w:hAnsi="Times New Roman" w:cs="Times New Roman"/>
                <w:sz w:val="20"/>
              </w:rPr>
              <w:t xml:space="preserve">The letter demonstrates clarity, accuracy and correctness. It mainly adheres to </w:t>
            </w:r>
            <w:r w:rsidR="00EF0AB6" w:rsidRPr="00EF0AB6">
              <w:rPr>
                <w:rFonts w:ascii="Times New Roman" w:eastAsia="Times New Roman" w:hAnsi="Times New Roman" w:cs="Times New Roman"/>
                <w:sz w:val="20"/>
              </w:rPr>
              <w:t>APA</w:t>
            </w:r>
            <w:r w:rsidR="00EF0AB6" w:rsidRPr="00E46B3B">
              <w:rPr>
                <w:rFonts w:ascii="Times New Roman" w:eastAsia="Times New Roman" w:hAnsi="Times New Roman" w:cs="Times New Roman"/>
                <w:spacing w:val="-9"/>
                <w:sz w:val="20"/>
              </w:rPr>
              <w:t xml:space="preserve"> </w:t>
            </w:r>
            <w:r w:rsidR="00EF0AB6" w:rsidRPr="00EF0AB6">
              <w:rPr>
                <w:rFonts w:ascii="Times New Roman" w:eastAsia="Times New Roman" w:hAnsi="Times New Roman" w:cs="Times New Roman"/>
                <w:sz w:val="20"/>
              </w:rPr>
              <w:t>style</w:t>
            </w:r>
            <w:r w:rsidR="00EF0AB6" w:rsidRPr="00E46B3B">
              <w:rPr>
                <w:rFonts w:ascii="Times New Roman" w:eastAsia="Times New Roman" w:hAnsi="Times New Roman" w:cs="Times New Roman"/>
                <w:sz w:val="20"/>
              </w:rPr>
              <w:t>.</w:t>
            </w:r>
          </w:p>
        </w:tc>
        <w:tc>
          <w:tcPr>
            <w:tcW w:w="3497" w:type="dxa"/>
          </w:tcPr>
          <w:p w14:paraId="40C632EF" w14:textId="405F2A33" w:rsidR="00EF0AB6" w:rsidRPr="00EF0AB6" w:rsidRDefault="00E46B3B" w:rsidP="00EF0AB6">
            <w:pPr>
              <w:spacing w:line="230" w:lineRule="exact"/>
              <w:ind w:right="424"/>
              <w:rPr>
                <w:rFonts w:ascii="Times New Roman" w:eastAsia="Times New Roman" w:hAnsi="Times New Roman" w:cs="Times New Roman"/>
                <w:sz w:val="20"/>
              </w:rPr>
            </w:pPr>
            <w:r w:rsidRPr="00E46B3B">
              <w:rPr>
                <w:rFonts w:ascii="Times New Roman" w:eastAsia="Times New Roman" w:hAnsi="Times New Roman" w:cs="Times New Roman"/>
                <w:sz w:val="20"/>
              </w:rPr>
              <w:t xml:space="preserve">There are some fundamental errors in the letter, and clarity needs to be improved. </w:t>
            </w:r>
            <w:proofErr w:type="spellStart"/>
            <w:r w:rsidRPr="00E46B3B">
              <w:rPr>
                <w:rFonts w:ascii="Times New Roman" w:eastAsia="Times New Roman" w:hAnsi="Times New Roman" w:cs="Times New Roman"/>
                <w:sz w:val="20"/>
                <w:lang w:val="ru-RU"/>
              </w:rPr>
              <w:t>There</w:t>
            </w:r>
            <w:proofErr w:type="spellEnd"/>
            <w:r w:rsidRPr="00E46B3B">
              <w:rPr>
                <w:rFonts w:ascii="Times New Roman" w:eastAsia="Times New Roman" w:hAnsi="Times New Roman" w:cs="Times New Roman"/>
                <w:sz w:val="20"/>
                <w:lang w:val="ru-RU"/>
              </w:rPr>
              <w:t xml:space="preserve"> </w:t>
            </w:r>
            <w:proofErr w:type="spellStart"/>
            <w:r w:rsidRPr="00E46B3B">
              <w:rPr>
                <w:rFonts w:ascii="Times New Roman" w:eastAsia="Times New Roman" w:hAnsi="Times New Roman" w:cs="Times New Roman"/>
                <w:sz w:val="20"/>
                <w:lang w:val="ru-RU"/>
              </w:rPr>
              <w:t>are</w:t>
            </w:r>
            <w:proofErr w:type="spellEnd"/>
            <w:r w:rsidRPr="00E46B3B">
              <w:rPr>
                <w:rFonts w:ascii="Times New Roman" w:eastAsia="Times New Roman" w:hAnsi="Times New Roman" w:cs="Times New Roman"/>
                <w:sz w:val="20"/>
                <w:lang w:val="ru-RU"/>
              </w:rPr>
              <w:t xml:space="preserve"> </w:t>
            </w:r>
            <w:proofErr w:type="spellStart"/>
            <w:r w:rsidRPr="00E46B3B">
              <w:rPr>
                <w:rFonts w:ascii="Times New Roman" w:eastAsia="Times New Roman" w:hAnsi="Times New Roman" w:cs="Times New Roman"/>
                <w:sz w:val="20"/>
                <w:lang w:val="ru-RU"/>
              </w:rPr>
              <w:t>errors</w:t>
            </w:r>
            <w:proofErr w:type="spellEnd"/>
            <w:r w:rsidRPr="00E46B3B">
              <w:rPr>
                <w:rFonts w:ascii="Times New Roman" w:eastAsia="Times New Roman" w:hAnsi="Times New Roman" w:cs="Times New Roman"/>
                <w:sz w:val="20"/>
                <w:lang w:val="ru-RU"/>
              </w:rPr>
              <w:t xml:space="preserve"> </w:t>
            </w:r>
            <w:proofErr w:type="spellStart"/>
            <w:r w:rsidRPr="00E46B3B">
              <w:rPr>
                <w:rFonts w:ascii="Times New Roman" w:eastAsia="Times New Roman" w:hAnsi="Times New Roman" w:cs="Times New Roman"/>
                <w:sz w:val="20"/>
                <w:lang w:val="ru-RU"/>
              </w:rPr>
              <w:t>in</w:t>
            </w:r>
            <w:proofErr w:type="spellEnd"/>
            <w:r w:rsidRPr="00E46B3B">
              <w:rPr>
                <w:rFonts w:ascii="Times New Roman" w:eastAsia="Times New Roman" w:hAnsi="Times New Roman" w:cs="Times New Roman"/>
                <w:sz w:val="20"/>
                <w:lang w:val="ru-RU"/>
              </w:rPr>
              <w:t xml:space="preserve"> </w:t>
            </w:r>
            <w:proofErr w:type="spellStart"/>
            <w:r w:rsidRPr="00E46B3B">
              <w:rPr>
                <w:rFonts w:ascii="Times New Roman" w:eastAsia="Times New Roman" w:hAnsi="Times New Roman" w:cs="Times New Roman"/>
                <w:sz w:val="20"/>
                <w:lang w:val="ru-RU"/>
              </w:rPr>
              <w:t>following</w:t>
            </w:r>
            <w:proofErr w:type="spellEnd"/>
            <w:r w:rsidRPr="00E46B3B">
              <w:rPr>
                <w:rFonts w:ascii="Times New Roman" w:eastAsia="Times New Roman" w:hAnsi="Times New Roman" w:cs="Times New Roman"/>
                <w:sz w:val="20"/>
                <w:lang w:val="ru-RU"/>
              </w:rPr>
              <w:t xml:space="preserve"> APA </w:t>
            </w:r>
            <w:proofErr w:type="spellStart"/>
            <w:r w:rsidRPr="00E46B3B">
              <w:rPr>
                <w:rFonts w:ascii="Times New Roman" w:eastAsia="Times New Roman" w:hAnsi="Times New Roman" w:cs="Times New Roman"/>
                <w:sz w:val="20"/>
                <w:lang w:val="ru-RU"/>
              </w:rPr>
              <w:t>style</w:t>
            </w:r>
            <w:proofErr w:type="spellEnd"/>
            <w:r w:rsidRPr="00E46B3B">
              <w:rPr>
                <w:rFonts w:ascii="Times New Roman" w:eastAsia="Times New Roman" w:hAnsi="Times New Roman" w:cs="Times New Roman"/>
                <w:sz w:val="20"/>
                <w:lang w:val="ru-RU"/>
              </w:rPr>
              <w:t>.</w:t>
            </w:r>
          </w:p>
        </w:tc>
        <w:tc>
          <w:tcPr>
            <w:tcW w:w="3355" w:type="dxa"/>
          </w:tcPr>
          <w:p w14:paraId="0E9CC24F" w14:textId="35BCEF1D" w:rsidR="00EF0AB6" w:rsidRPr="00EF0AB6" w:rsidRDefault="00E46B3B" w:rsidP="00EF0AB6">
            <w:pPr>
              <w:ind w:right="164"/>
              <w:jc w:val="both"/>
              <w:rPr>
                <w:rFonts w:ascii="Times New Roman" w:eastAsia="Times New Roman" w:hAnsi="Times New Roman" w:cs="Times New Roman"/>
                <w:sz w:val="20"/>
                <w:lang w:val="ru-RU"/>
              </w:rPr>
            </w:pPr>
            <w:r w:rsidRPr="00E46B3B">
              <w:rPr>
                <w:rFonts w:ascii="Times New Roman" w:eastAsia="Times New Roman" w:hAnsi="Times New Roman" w:cs="Times New Roman"/>
                <w:sz w:val="20"/>
              </w:rPr>
              <w:t xml:space="preserve">It is difficult to understand what is written, and it is challenging to keep up with the content. </w:t>
            </w:r>
            <w:proofErr w:type="spellStart"/>
            <w:r w:rsidRPr="00E46B3B">
              <w:rPr>
                <w:rFonts w:ascii="Times New Roman" w:eastAsia="Times New Roman" w:hAnsi="Times New Roman" w:cs="Times New Roman"/>
                <w:sz w:val="20"/>
                <w:lang w:val="ru-RU"/>
              </w:rPr>
              <w:t>There</w:t>
            </w:r>
            <w:proofErr w:type="spellEnd"/>
            <w:r w:rsidRPr="00E46B3B">
              <w:rPr>
                <w:rFonts w:ascii="Times New Roman" w:eastAsia="Times New Roman" w:hAnsi="Times New Roman" w:cs="Times New Roman"/>
                <w:sz w:val="20"/>
                <w:lang w:val="ru-RU"/>
              </w:rPr>
              <w:t xml:space="preserve"> </w:t>
            </w:r>
            <w:proofErr w:type="spellStart"/>
            <w:r w:rsidRPr="00E46B3B">
              <w:rPr>
                <w:rFonts w:ascii="Times New Roman" w:eastAsia="Times New Roman" w:hAnsi="Times New Roman" w:cs="Times New Roman"/>
                <w:sz w:val="20"/>
                <w:lang w:val="ru-RU"/>
              </w:rPr>
              <w:t>are</w:t>
            </w:r>
            <w:proofErr w:type="spellEnd"/>
            <w:r w:rsidRPr="00E46B3B">
              <w:rPr>
                <w:rFonts w:ascii="Times New Roman" w:eastAsia="Times New Roman" w:hAnsi="Times New Roman" w:cs="Times New Roman"/>
                <w:sz w:val="20"/>
                <w:lang w:val="ru-RU"/>
              </w:rPr>
              <w:t xml:space="preserve"> </w:t>
            </w:r>
            <w:proofErr w:type="spellStart"/>
            <w:r w:rsidRPr="00E46B3B">
              <w:rPr>
                <w:rFonts w:ascii="Times New Roman" w:eastAsia="Times New Roman" w:hAnsi="Times New Roman" w:cs="Times New Roman"/>
                <w:sz w:val="20"/>
                <w:lang w:val="ru-RU"/>
              </w:rPr>
              <w:t>many</w:t>
            </w:r>
            <w:proofErr w:type="spellEnd"/>
            <w:r w:rsidRPr="00E46B3B">
              <w:rPr>
                <w:rFonts w:ascii="Times New Roman" w:eastAsia="Times New Roman" w:hAnsi="Times New Roman" w:cs="Times New Roman"/>
                <w:sz w:val="20"/>
                <w:lang w:val="ru-RU"/>
              </w:rPr>
              <w:t xml:space="preserve"> </w:t>
            </w:r>
            <w:proofErr w:type="spellStart"/>
            <w:r w:rsidRPr="00E46B3B">
              <w:rPr>
                <w:rFonts w:ascii="Times New Roman" w:eastAsia="Times New Roman" w:hAnsi="Times New Roman" w:cs="Times New Roman"/>
                <w:sz w:val="20"/>
                <w:lang w:val="ru-RU"/>
              </w:rPr>
              <w:t>errors</w:t>
            </w:r>
            <w:proofErr w:type="spellEnd"/>
            <w:r w:rsidRPr="00E46B3B">
              <w:rPr>
                <w:rFonts w:ascii="Times New Roman" w:eastAsia="Times New Roman" w:hAnsi="Times New Roman" w:cs="Times New Roman"/>
                <w:sz w:val="20"/>
                <w:lang w:val="ru-RU"/>
              </w:rPr>
              <w:t xml:space="preserve"> </w:t>
            </w:r>
            <w:proofErr w:type="spellStart"/>
            <w:r w:rsidRPr="00E46B3B">
              <w:rPr>
                <w:rFonts w:ascii="Times New Roman" w:eastAsia="Times New Roman" w:hAnsi="Times New Roman" w:cs="Times New Roman"/>
                <w:sz w:val="20"/>
                <w:lang w:val="ru-RU"/>
              </w:rPr>
              <w:t>in</w:t>
            </w:r>
            <w:proofErr w:type="spellEnd"/>
            <w:r w:rsidRPr="00E46B3B">
              <w:rPr>
                <w:rFonts w:ascii="Times New Roman" w:eastAsia="Times New Roman" w:hAnsi="Times New Roman" w:cs="Times New Roman"/>
                <w:sz w:val="20"/>
                <w:lang w:val="ru-RU"/>
              </w:rPr>
              <w:t xml:space="preserve"> </w:t>
            </w:r>
            <w:proofErr w:type="spellStart"/>
            <w:r w:rsidRPr="00E46B3B">
              <w:rPr>
                <w:rFonts w:ascii="Times New Roman" w:eastAsia="Times New Roman" w:hAnsi="Times New Roman" w:cs="Times New Roman"/>
                <w:sz w:val="20"/>
                <w:lang w:val="ru-RU"/>
              </w:rPr>
              <w:t>following</w:t>
            </w:r>
            <w:proofErr w:type="spellEnd"/>
            <w:r w:rsidRPr="00E46B3B">
              <w:rPr>
                <w:rFonts w:ascii="Times New Roman" w:eastAsia="Times New Roman" w:hAnsi="Times New Roman" w:cs="Times New Roman"/>
                <w:sz w:val="20"/>
                <w:lang w:val="ru-RU"/>
              </w:rPr>
              <w:t xml:space="preserve"> APA </w:t>
            </w:r>
            <w:proofErr w:type="spellStart"/>
            <w:r w:rsidRPr="00E46B3B">
              <w:rPr>
                <w:rFonts w:ascii="Times New Roman" w:eastAsia="Times New Roman" w:hAnsi="Times New Roman" w:cs="Times New Roman"/>
                <w:sz w:val="20"/>
                <w:lang w:val="ru-RU"/>
              </w:rPr>
              <w:t>style</w:t>
            </w:r>
            <w:proofErr w:type="spellEnd"/>
            <w:r w:rsidRPr="00E46B3B">
              <w:rPr>
                <w:rFonts w:ascii="Times New Roman" w:eastAsia="Times New Roman" w:hAnsi="Times New Roman" w:cs="Times New Roman"/>
                <w:sz w:val="20"/>
                <w:lang w:val="ru-RU"/>
              </w:rPr>
              <w:t>.</w:t>
            </w:r>
          </w:p>
        </w:tc>
      </w:tr>
    </w:tbl>
    <w:p w14:paraId="0B6BB124" w14:textId="77777777" w:rsidR="00EF0AB6" w:rsidRPr="00EF0AB6" w:rsidRDefault="00EF0AB6" w:rsidP="00EF0AB6">
      <w:pPr>
        <w:widowControl w:val="0"/>
        <w:autoSpaceDE w:val="0"/>
        <w:autoSpaceDN w:val="0"/>
        <w:spacing w:after="0" w:line="240" w:lineRule="auto"/>
        <w:rPr>
          <w:rFonts w:ascii="Times New Roman" w:eastAsia="Times New Roman" w:hAnsi="Times New Roman" w:cs="Times New Roman"/>
          <w:kern w:val="0"/>
          <w14:ligatures w14:val="none"/>
        </w:rPr>
      </w:pPr>
    </w:p>
    <w:p w14:paraId="129FD5F9" w14:textId="734D6E90" w:rsidR="008A4371" w:rsidRPr="00EF0AB6" w:rsidRDefault="008A4371">
      <w:pPr>
        <w:rPr>
          <w:lang w:val="kk-KZ"/>
        </w:rPr>
      </w:pPr>
    </w:p>
    <w:sectPr w:rsidR="008A4371" w:rsidRPr="00EF0AB6" w:rsidSect="00EF0AB6">
      <w:pgSz w:w="16838" w:h="11906" w:orient="landscape"/>
      <w:pgMar w:top="850"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w:panose1 w:val="020F0502020204030204"/>
    <w:charset w:val="CC"/>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434567"/>
    <w:multiLevelType w:val="hybridMultilevel"/>
    <w:tmpl w:val="88CC769C"/>
    <w:lvl w:ilvl="0" w:tplc="CEEEFAE6">
      <w:start w:val="1"/>
      <w:numFmt w:val="decimal"/>
      <w:lvlText w:val="%1."/>
      <w:lvlJc w:val="left"/>
      <w:pPr>
        <w:ind w:left="425" w:hanging="202"/>
      </w:pPr>
      <w:rPr>
        <w:rFonts w:ascii="Times New Roman" w:eastAsia="Times New Roman" w:hAnsi="Times New Roman" w:cs="Times New Roman" w:hint="default"/>
        <w:spacing w:val="0"/>
        <w:w w:val="96"/>
        <w:sz w:val="20"/>
        <w:szCs w:val="20"/>
        <w:lang w:val="ru-RU" w:eastAsia="en-US" w:bidi="ar-SA"/>
      </w:rPr>
    </w:lvl>
    <w:lvl w:ilvl="1" w:tplc="165E9278">
      <w:numFmt w:val="bullet"/>
      <w:lvlText w:val="•"/>
      <w:lvlJc w:val="left"/>
      <w:pPr>
        <w:ind w:left="1231" w:hanging="202"/>
      </w:pPr>
      <w:rPr>
        <w:rFonts w:hint="default"/>
        <w:lang w:val="ru-RU" w:eastAsia="en-US" w:bidi="ar-SA"/>
      </w:rPr>
    </w:lvl>
    <w:lvl w:ilvl="2" w:tplc="AA0406F6">
      <w:numFmt w:val="bullet"/>
      <w:lvlText w:val="•"/>
      <w:lvlJc w:val="left"/>
      <w:pPr>
        <w:ind w:left="2042" w:hanging="202"/>
      </w:pPr>
      <w:rPr>
        <w:rFonts w:hint="default"/>
        <w:lang w:val="ru-RU" w:eastAsia="en-US" w:bidi="ar-SA"/>
      </w:rPr>
    </w:lvl>
    <w:lvl w:ilvl="3" w:tplc="59C6883A">
      <w:numFmt w:val="bullet"/>
      <w:lvlText w:val="•"/>
      <w:lvlJc w:val="left"/>
      <w:pPr>
        <w:ind w:left="2853" w:hanging="202"/>
      </w:pPr>
      <w:rPr>
        <w:rFonts w:hint="default"/>
        <w:lang w:val="ru-RU" w:eastAsia="en-US" w:bidi="ar-SA"/>
      </w:rPr>
    </w:lvl>
    <w:lvl w:ilvl="4" w:tplc="A2C62C40">
      <w:numFmt w:val="bullet"/>
      <w:lvlText w:val="•"/>
      <w:lvlJc w:val="left"/>
      <w:pPr>
        <w:ind w:left="3664" w:hanging="202"/>
      </w:pPr>
      <w:rPr>
        <w:rFonts w:hint="default"/>
        <w:lang w:val="ru-RU" w:eastAsia="en-US" w:bidi="ar-SA"/>
      </w:rPr>
    </w:lvl>
    <w:lvl w:ilvl="5" w:tplc="099AC656">
      <w:numFmt w:val="bullet"/>
      <w:lvlText w:val="•"/>
      <w:lvlJc w:val="left"/>
      <w:pPr>
        <w:ind w:left="4475" w:hanging="202"/>
      </w:pPr>
      <w:rPr>
        <w:rFonts w:hint="default"/>
        <w:lang w:val="ru-RU" w:eastAsia="en-US" w:bidi="ar-SA"/>
      </w:rPr>
    </w:lvl>
    <w:lvl w:ilvl="6" w:tplc="6038D9EC">
      <w:numFmt w:val="bullet"/>
      <w:lvlText w:val="•"/>
      <w:lvlJc w:val="left"/>
      <w:pPr>
        <w:ind w:left="5286" w:hanging="202"/>
      </w:pPr>
      <w:rPr>
        <w:rFonts w:hint="default"/>
        <w:lang w:val="ru-RU" w:eastAsia="en-US" w:bidi="ar-SA"/>
      </w:rPr>
    </w:lvl>
    <w:lvl w:ilvl="7" w:tplc="E8BC24E8">
      <w:numFmt w:val="bullet"/>
      <w:lvlText w:val="•"/>
      <w:lvlJc w:val="left"/>
      <w:pPr>
        <w:ind w:left="6097" w:hanging="202"/>
      </w:pPr>
      <w:rPr>
        <w:rFonts w:hint="default"/>
        <w:lang w:val="ru-RU" w:eastAsia="en-US" w:bidi="ar-SA"/>
      </w:rPr>
    </w:lvl>
    <w:lvl w:ilvl="8" w:tplc="31E0B976">
      <w:numFmt w:val="bullet"/>
      <w:lvlText w:val="•"/>
      <w:lvlJc w:val="left"/>
      <w:pPr>
        <w:ind w:left="6908" w:hanging="202"/>
      </w:pPr>
      <w:rPr>
        <w:rFonts w:hint="default"/>
        <w:lang w:val="ru-RU" w:eastAsia="en-US" w:bidi="ar-SA"/>
      </w:rPr>
    </w:lvl>
  </w:abstractNum>
  <w:abstractNum w:abstractNumId="1" w15:restartNumberingAfterBreak="0">
    <w:nsid w:val="7A0979FD"/>
    <w:multiLevelType w:val="hybridMultilevel"/>
    <w:tmpl w:val="58B81F60"/>
    <w:lvl w:ilvl="0" w:tplc="EB1C20CC">
      <w:start w:val="1"/>
      <w:numFmt w:val="decimal"/>
      <w:lvlText w:val="%1."/>
      <w:lvlJc w:val="left"/>
      <w:pPr>
        <w:ind w:left="224" w:hanging="202"/>
      </w:pPr>
      <w:rPr>
        <w:rFonts w:ascii="Times New Roman" w:eastAsia="Times New Roman" w:hAnsi="Times New Roman" w:cs="Times New Roman" w:hint="default"/>
        <w:spacing w:val="0"/>
        <w:w w:val="96"/>
        <w:sz w:val="20"/>
        <w:szCs w:val="20"/>
        <w:lang w:val="ru-RU" w:eastAsia="en-US" w:bidi="ar-SA"/>
      </w:rPr>
    </w:lvl>
    <w:lvl w:ilvl="1" w:tplc="B2B20064">
      <w:numFmt w:val="bullet"/>
      <w:lvlText w:val="•"/>
      <w:lvlJc w:val="left"/>
      <w:pPr>
        <w:ind w:left="1051" w:hanging="202"/>
      </w:pPr>
      <w:rPr>
        <w:rFonts w:hint="default"/>
        <w:lang w:val="ru-RU" w:eastAsia="en-US" w:bidi="ar-SA"/>
      </w:rPr>
    </w:lvl>
    <w:lvl w:ilvl="2" w:tplc="622EE934">
      <w:numFmt w:val="bullet"/>
      <w:lvlText w:val="•"/>
      <w:lvlJc w:val="left"/>
      <w:pPr>
        <w:ind w:left="1882" w:hanging="202"/>
      </w:pPr>
      <w:rPr>
        <w:rFonts w:hint="default"/>
        <w:lang w:val="ru-RU" w:eastAsia="en-US" w:bidi="ar-SA"/>
      </w:rPr>
    </w:lvl>
    <w:lvl w:ilvl="3" w:tplc="FE46825A">
      <w:numFmt w:val="bullet"/>
      <w:lvlText w:val="•"/>
      <w:lvlJc w:val="left"/>
      <w:pPr>
        <w:ind w:left="2713" w:hanging="202"/>
      </w:pPr>
      <w:rPr>
        <w:rFonts w:hint="default"/>
        <w:lang w:val="ru-RU" w:eastAsia="en-US" w:bidi="ar-SA"/>
      </w:rPr>
    </w:lvl>
    <w:lvl w:ilvl="4" w:tplc="1616AC74">
      <w:numFmt w:val="bullet"/>
      <w:lvlText w:val="•"/>
      <w:lvlJc w:val="left"/>
      <w:pPr>
        <w:ind w:left="3544" w:hanging="202"/>
      </w:pPr>
      <w:rPr>
        <w:rFonts w:hint="default"/>
        <w:lang w:val="ru-RU" w:eastAsia="en-US" w:bidi="ar-SA"/>
      </w:rPr>
    </w:lvl>
    <w:lvl w:ilvl="5" w:tplc="85C0AB70">
      <w:numFmt w:val="bullet"/>
      <w:lvlText w:val="•"/>
      <w:lvlJc w:val="left"/>
      <w:pPr>
        <w:ind w:left="4375" w:hanging="202"/>
      </w:pPr>
      <w:rPr>
        <w:rFonts w:hint="default"/>
        <w:lang w:val="ru-RU" w:eastAsia="en-US" w:bidi="ar-SA"/>
      </w:rPr>
    </w:lvl>
    <w:lvl w:ilvl="6" w:tplc="6A6E9E92">
      <w:numFmt w:val="bullet"/>
      <w:lvlText w:val="•"/>
      <w:lvlJc w:val="left"/>
      <w:pPr>
        <w:ind w:left="5206" w:hanging="202"/>
      </w:pPr>
      <w:rPr>
        <w:rFonts w:hint="default"/>
        <w:lang w:val="ru-RU" w:eastAsia="en-US" w:bidi="ar-SA"/>
      </w:rPr>
    </w:lvl>
    <w:lvl w:ilvl="7" w:tplc="EC96DEA2">
      <w:numFmt w:val="bullet"/>
      <w:lvlText w:val="•"/>
      <w:lvlJc w:val="left"/>
      <w:pPr>
        <w:ind w:left="6037" w:hanging="202"/>
      </w:pPr>
      <w:rPr>
        <w:rFonts w:hint="default"/>
        <w:lang w:val="ru-RU" w:eastAsia="en-US" w:bidi="ar-SA"/>
      </w:rPr>
    </w:lvl>
    <w:lvl w:ilvl="8" w:tplc="A73AD7EA">
      <w:numFmt w:val="bullet"/>
      <w:lvlText w:val="•"/>
      <w:lvlJc w:val="left"/>
      <w:pPr>
        <w:ind w:left="6868" w:hanging="202"/>
      </w:pPr>
      <w:rPr>
        <w:rFonts w:hint="default"/>
        <w:lang w:val="ru-RU" w:eastAsia="en-US" w:bidi="ar-SA"/>
      </w:rPr>
    </w:lvl>
  </w:abstractNum>
  <w:num w:numId="1" w16cid:durableId="228543721">
    <w:abstractNumId w:val="0"/>
  </w:num>
  <w:num w:numId="2" w16cid:durableId="14209067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CB3"/>
    <w:rsid w:val="000005C3"/>
    <w:rsid w:val="000608E0"/>
    <w:rsid w:val="001A2363"/>
    <w:rsid w:val="001A61C1"/>
    <w:rsid w:val="0025424B"/>
    <w:rsid w:val="002A691B"/>
    <w:rsid w:val="002B4CB3"/>
    <w:rsid w:val="00411DE0"/>
    <w:rsid w:val="004C0545"/>
    <w:rsid w:val="005025CC"/>
    <w:rsid w:val="005B1122"/>
    <w:rsid w:val="005F79C9"/>
    <w:rsid w:val="006D2A34"/>
    <w:rsid w:val="007A53D8"/>
    <w:rsid w:val="008040D4"/>
    <w:rsid w:val="0081763A"/>
    <w:rsid w:val="008A4371"/>
    <w:rsid w:val="00915678"/>
    <w:rsid w:val="00925A8A"/>
    <w:rsid w:val="00990212"/>
    <w:rsid w:val="009B0DF7"/>
    <w:rsid w:val="00A35CE7"/>
    <w:rsid w:val="00A6673F"/>
    <w:rsid w:val="00AD24C0"/>
    <w:rsid w:val="00B3594C"/>
    <w:rsid w:val="00B42A8B"/>
    <w:rsid w:val="00B733B8"/>
    <w:rsid w:val="00B87A8B"/>
    <w:rsid w:val="00C114FA"/>
    <w:rsid w:val="00C71F94"/>
    <w:rsid w:val="00CE3648"/>
    <w:rsid w:val="00D012FF"/>
    <w:rsid w:val="00D45539"/>
    <w:rsid w:val="00DA2366"/>
    <w:rsid w:val="00E46B3B"/>
    <w:rsid w:val="00EA1E44"/>
    <w:rsid w:val="00EF0AB6"/>
    <w:rsid w:val="00F90B24"/>
    <w:rsid w:val="00FE20C7"/>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259765"/>
  <w15:chartTrackingRefBased/>
  <w15:docId w15:val="{A8A30494-D260-4A6E-A7F9-99B5E11A3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A2363"/>
  </w:style>
  <w:style w:type="paragraph" w:styleId="1">
    <w:name w:val="heading 1"/>
    <w:basedOn w:val="a"/>
    <w:next w:val="a"/>
    <w:link w:val="10"/>
    <w:uiPriority w:val="9"/>
    <w:qFormat/>
    <w:rsid w:val="001A23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9"/>
    <w:unhideWhenUsed/>
    <w:qFormat/>
    <w:rsid w:val="001A23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9"/>
    <w:unhideWhenUsed/>
    <w:qFormat/>
    <w:rsid w:val="001A2363"/>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9"/>
    <w:unhideWhenUsed/>
    <w:qFormat/>
    <w:rsid w:val="001A2363"/>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9"/>
    <w:unhideWhenUsed/>
    <w:qFormat/>
    <w:rsid w:val="001A2363"/>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9"/>
    <w:unhideWhenUsed/>
    <w:qFormat/>
    <w:rsid w:val="001A2363"/>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1A2363"/>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1A2363"/>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1A2363"/>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A2363"/>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9"/>
    <w:rsid w:val="001A2363"/>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9"/>
    <w:rsid w:val="001A2363"/>
    <w:rPr>
      <w:rFonts w:eastAsiaTheme="majorEastAsia" w:cstheme="majorBidi"/>
      <w:color w:val="0F4761" w:themeColor="accent1" w:themeShade="BF"/>
      <w:sz w:val="28"/>
      <w:szCs w:val="28"/>
    </w:rPr>
  </w:style>
  <w:style w:type="character" w:customStyle="1" w:styleId="40">
    <w:name w:val="Заголовок 4 Знак"/>
    <w:basedOn w:val="a0"/>
    <w:link w:val="4"/>
    <w:uiPriority w:val="99"/>
    <w:rsid w:val="001A2363"/>
    <w:rPr>
      <w:rFonts w:eastAsiaTheme="majorEastAsia" w:cstheme="majorBidi"/>
      <w:i/>
      <w:iCs/>
      <w:color w:val="0F4761" w:themeColor="accent1" w:themeShade="BF"/>
    </w:rPr>
  </w:style>
  <w:style w:type="character" w:customStyle="1" w:styleId="50">
    <w:name w:val="Заголовок 5 Знак"/>
    <w:basedOn w:val="a0"/>
    <w:link w:val="5"/>
    <w:uiPriority w:val="99"/>
    <w:rsid w:val="001A2363"/>
    <w:rPr>
      <w:rFonts w:eastAsiaTheme="majorEastAsia" w:cstheme="majorBidi"/>
      <w:color w:val="0F4761" w:themeColor="accent1" w:themeShade="BF"/>
    </w:rPr>
  </w:style>
  <w:style w:type="character" w:customStyle="1" w:styleId="60">
    <w:name w:val="Заголовок 6 Знак"/>
    <w:basedOn w:val="a0"/>
    <w:link w:val="6"/>
    <w:uiPriority w:val="99"/>
    <w:rsid w:val="001A2363"/>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1A2363"/>
    <w:rPr>
      <w:rFonts w:eastAsiaTheme="majorEastAsia" w:cstheme="majorBidi"/>
      <w:color w:val="595959" w:themeColor="text1" w:themeTint="A6"/>
    </w:rPr>
  </w:style>
  <w:style w:type="character" w:customStyle="1" w:styleId="80">
    <w:name w:val="Заголовок 8 Знак"/>
    <w:basedOn w:val="a0"/>
    <w:link w:val="8"/>
    <w:uiPriority w:val="9"/>
    <w:semiHidden/>
    <w:rsid w:val="001A2363"/>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1A2363"/>
    <w:rPr>
      <w:rFonts w:eastAsiaTheme="majorEastAsia" w:cstheme="majorBidi"/>
      <w:color w:val="272727" w:themeColor="text1" w:themeTint="D8"/>
    </w:rPr>
  </w:style>
  <w:style w:type="paragraph" w:styleId="a3">
    <w:name w:val="Title"/>
    <w:basedOn w:val="a"/>
    <w:next w:val="a"/>
    <w:link w:val="a4"/>
    <w:uiPriority w:val="99"/>
    <w:qFormat/>
    <w:rsid w:val="001A23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99"/>
    <w:rsid w:val="001A2363"/>
    <w:rPr>
      <w:rFonts w:asciiTheme="majorHAnsi" w:eastAsiaTheme="majorEastAsia" w:hAnsiTheme="majorHAnsi" w:cstheme="majorBidi"/>
      <w:spacing w:val="-10"/>
      <w:kern w:val="28"/>
      <w:sz w:val="56"/>
      <w:szCs w:val="56"/>
    </w:rPr>
  </w:style>
  <w:style w:type="paragraph" w:styleId="a5">
    <w:name w:val="Subtitle"/>
    <w:basedOn w:val="a"/>
    <w:next w:val="a"/>
    <w:link w:val="a6"/>
    <w:uiPriority w:val="99"/>
    <w:qFormat/>
    <w:rsid w:val="001A2363"/>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99"/>
    <w:rsid w:val="001A2363"/>
    <w:rPr>
      <w:rFonts w:eastAsiaTheme="majorEastAsia" w:cstheme="majorBidi"/>
      <w:color w:val="595959" w:themeColor="text1" w:themeTint="A6"/>
      <w:spacing w:val="15"/>
      <w:sz w:val="28"/>
      <w:szCs w:val="28"/>
    </w:rPr>
  </w:style>
  <w:style w:type="paragraph" w:styleId="a7">
    <w:name w:val="List Paragraph"/>
    <w:basedOn w:val="a"/>
    <w:uiPriority w:val="1"/>
    <w:qFormat/>
    <w:rsid w:val="001A2363"/>
    <w:pPr>
      <w:ind w:left="720"/>
      <w:contextualSpacing/>
    </w:pPr>
  </w:style>
  <w:style w:type="paragraph" w:styleId="21">
    <w:name w:val="Quote"/>
    <w:basedOn w:val="a"/>
    <w:next w:val="a"/>
    <w:link w:val="22"/>
    <w:uiPriority w:val="29"/>
    <w:qFormat/>
    <w:rsid w:val="001A2363"/>
    <w:pPr>
      <w:spacing w:before="160"/>
      <w:jc w:val="center"/>
    </w:pPr>
    <w:rPr>
      <w:i/>
      <w:iCs/>
      <w:color w:val="404040" w:themeColor="text1" w:themeTint="BF"/>
    </w:rPr>
  </w:style>
  <w:style w:type="character" w:customStyle="1" w:styleId="22">
    <w:name w:val="Цитата 2 Знак"/>
    <w:basedOn w:val="a0"/>
    <w:link w:val="21"/>
    <w:uiPriority w:val="29"/>
    <w:rsid w:val="001A2363"/>
    <w:rPr>
      <w:i/>
      <w:iCs/>
      <w:color w:val="404040" w:themeColor="text1" w:themeTint="BF"/>
    </w:rPr>
  </w:style>
  <w:style w:type="paragraph" w:styleId="a8">
    <w:name w:val="Intense Quote"/>
    <w:basedOn w:val="a"/>
    <w:next w:val="a"/>
    <w:link w:val="a9"/>
    <w:uiPriority w:val="30"/>
    <w:qFormat/>
    <w:rsid w:val="001A23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9">
    <w:name w:val="Выделенная цитата Знак"/>
    <w:basedOn w:val="a0"/>
    <w:link w:val="a8"/>
    <w:uiPriority w:val="30"/>
    <w:rsid w:val="001A2363"/>
    <w:rPr>
      <w:i/>
      <w:iCs/>
      <w:color w:val="0F4761" w:themeColor="accent1" w:themeShade="BF"/>
    </w:rPr>
  </w:style>
  <w:style w:type="character" w:styleId="aa">
    <w:name w:val="Intense Emphasis"/>
    <w:basedOn w:val="a0"/>
    <w:uiPriority w:val="21"/>
    <w:qFormat/>
    <w:rsid w:val="001A2363"/>
    <w:rPr>
      <w:i/>
      <w:iCs/>
      <w:color w:val="0F4761" w:themeColor="accent1" w:themeShade="BF"/>
    </w:rPr>
  </w:style>
  <w:style w:type="character" w:styleId="ab">
    <w:name w:val="Intense Reference"/>
    <w:basedOn w:val="a0"/>
    <w:uiPriority w:val="32"/>
    <w:qFormat/>
    <w:rsid w:val="001A2363"/>
    <w:rPr>
      <w:b/>
      <w:bCs/>
      <w:smallCaps/>
      <w:color w:val="0F4761" w:themeColor="accent1" w:themeShade="BF"/>
      <w:spacing w:val="5"/>
    </w:rPr>
  </w:style>
  <w:style w:type="paragraph" w:styleId="ac">
    <w:name w:val="Body Text"/>
    <w:basedOn w:val="a"/>
    <w:link w:val="ad"/>
    <w:uiPriority w:val="1"/>
    <w:qFormat/>
    <w:rsid w:val="001A2363"/>
    <w:pPr>
      <w:widowControl w:val="0"/>
      <w:autoSpaceDE w:val="0"/>
      <w:autoSpaceDN w:val="0"/>
      <w:spacing w:after="0" w:line="240" w:lineRule="auto"/>
    </w:pPr>
    <w:rPr>
      <w:rFonts w:ascii="Times New Roman" w:eastAsia="Times New Roman" w:hAnsi="Times New Roman" w:cs="Times New Roman"/>
      <w:b/>
      <w:bCs/>
      <w:kern w:val="0"/>
      <w:sz w:val="20"/>
      <w:szCs w:val="20"/>
      <w14:ligatures w14:val="none"/>
    </w:rPr>
  </w:style>
  <w:style w:type="character" w:customStyle="1" w:styleId="ad">
    <w:name w:val="Основной текст Знак"/>
    <w:basedOn w:val="a0"/>
    <w:link w:val="ac"/>
    <w:uiPriority w:val="1"/>
    <w:rsid w:val="001A2363"/>
    <w:rPr>
      <w:rFonts w:ascii="Times New Roman" w:eastAsia="Times New Roman" w:hAnsi="Times New Roman" w:cs="Times New Roman"/>
      <w:b/>
      <w:bCs/>
      <w:kern w:val="0"/>
      <w:sz w:val="20"/>
      <w:szCs w:val="20"/>
      <w14:ligatures w14:val="none"/>
    </w:rPr>
  </w:style>
  <w:style w:type="paragraph" w:styleId="ae">
    <w:name w:val="No Spacing"/>
    <w:uiPriority w:val="99"/>
    <w:qFormat/>
    <w:rsid w:val="001A2363"/>
    <w:pPr>
      <w:spacing w:after="0" w:line="240" w:lineRule="auto"/>
    </w:pPr>
    <w:rPr>
      <w:rFonts w:ascii="Times New Roman" w:eastAsia="Calibri" w:hAnsi="Times New Roman" w:cs="Arial Unicode MS"/>
      <w:color w:val="000000"/>
      <w:kern w:val="0"/>
      <w:sz w:val="24"/>
      <w:szCs w:val="24"/>
      <w:u w:color="000000"/>
      <w:lang w:eastAsia="ru-RU"/>
      <w14:ligatures w14:val="none"/>
    </w:rPr>
  </w:style>
  <w:style w:type="numbering" w:customStyle="1" w:styleId="11">
    <w:name w:val="Нет списка1"/>
    <w:next w:val="a2"/>
    <w:uiPriority w:val="99"/>
    <w:semiHidden/>
    <w:unhideWhenUsed/>
    <w:rsid w:val="002B4CB3"/>
  </w:style>
  <w:style w:type="table" w:customStyle="1" w:styleId="TableNormal">
    <w:name w:val="Table Normal"/>
    <w:uiPriority w:val="2"/>
    <w:semiHidden/>
    <w:unhideWhenUsed/>
    <w:qFormat/>
    <w:rsid w:val="002B4CB3"/>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2B4CB3"/>
    <w:pPr>
      <w:widowControl w:val="0"/>
      <w:autoSpaceDE w:val="0"/>
      <w:autoSpaceDN w:val="0"/>
      <w:spacing w:after="0" w:line="240" w:lineRule="auto"/>
    </w:pPr>
    <w:rPr>
      <w:rFonts w:ascii="Times New Roman" w:eastAsia="Times New Roman" w:hAnsi="Times New Roman" w:cs="Times New Roman"/>
      <w:kern w:val="0"/>
      <w14:ligatures w14:val="none"/>
    </w:rPr>
  </w:style>
  <w:style w:type="character" w:styleId="af">
    <w:name w:val="Hyperlink"/>
    <w:basedOn w:val="a0"/>
    <w:rsid w:val="002B4CB3"/>
    <w:rPr>
      <w:rFonts w:cs="Times New Roman"/>
      <w:color w:val="auto"/>
      <w:u w:val="none"/>
    </w:rPr>
  </w:style>
  <w:style w:type="numbering" w:customStyle="1" w:styleId="23">
    <w:name w:val="Нет списка2"/>
    <w:next w:val="a2"/>
    <w:uiPriority w:val="99"/>
    <w:semiHidden/>
    <w:unhideWhenUsed/>
    <w:rsid w:val="00EF0AB6"/>
  </w:style>
  <w:style w:type="character" w:styleId="af0">
    <w:name w:val="Unresolved Mention"/>
    <w:basedOn w:val="a0"/>
    <w:uiPriority w:val="99"/>
    <w:semiHidden/>
    <w:unhideWhenUsed/>
    <w:rsid w:val="00FE20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kaz/" TargetMode="External"/><Relationship Id="rId3" Type="http://schemas.openxmlformats.org/officeDocument/2006/relationships/settings" Target="settings.xml"/><Relationship Id="rId7" Type="http://schemas.openxmlformats.org/officeDocument/2006/relationships/hyperlink" Target="http://elibrary.kaznu.kz/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1082;uanalieva.guldanakz@mail.ru" TargetMode="External"/><Relationship Id="rId11" Type="http://schemas.openxmlformats.org/officeDocument/2006/relationships/theme" Target="theme/theme1.xml"/><Relationship Id="rId5" Type="http://schemas.openxmlformats.org/officeDocument/2006/relationships/hyperlink" Target="mailto:&#1082;uanalieva.guldanakz@mail.r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3334</Words>
  <Characters>25005</Characters>
  <Application>Microsoft Office Word</Application>
  <DocSecurity>0</DocSecurity>
  <Lines>1316</Lines>
  <Paragraphs>629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Жумабаева Динара</dc:creator>
  <cp:keywords/>
  <dc:description/>
  <cp:lastModifiedBy>Темир Токтыбеков</cp:lastModifiedBy>
  <cp:revision>2</cp:revision>
  <dcterms:created xsi:type="dcterms:W3CDTF">2025-11-06T11:48:00Z</dcterms:created>
  <dcterms:modified xsi:type="dcterms:W3CDTF">2025-11-06T11:48:00Z</dcterms:modified>
</cp:coreProperties>
</file>